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04A" w:rsidRPr="005A22F1" w:rsidRDefault="007628A4" w:rsidP="007628A4">
      <w:pPr>
        <w:pStyle w:val="a6"/>
        <w:jc w:val="center"/>
        <w:rPr>
          <w:rFonts w:ascii="a_Timer(15%) Bashkir" w:hAnsi="a_Timer(15%) Bashkir" w:cs="Arial"/>
          <w:b/>
          <w:sz w:val="20"/>
        </w:rPr>
      </w:pPr>
      <w:r>
        <w:rPr>
          <w:sz w:val="16"/>
          <w:lang w:val="ba-RU"/>
        </w:rPr>
        <w:t xml:space="preserve"> </w:t>
      </w:r>
    </w:p>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7D004A" w:rsidRPr="007D004A" w:rsidTr="007D004A">
        <w:trPr>
          <w:trHeight w:val="2268"/>
        </w:trPr>
        <w:tc>
          <w:tcPr>
            <w:tcW w:w="5637" w:type="dxa"/>
            <w:tcBorders>
              <w:top w:val="nil"/>
              <w:left w:val="nil"/>
              <w:bottom w:val="double" w:sz="12" w:space="0" w:color="auto"/>
              <w:right w:val="nil"/>
            </w:tcBorders>
          </w:tcPr>
          <w:p w:rsidR="007D004A" w:rsidRPr="007D004A" w:rsidRDefault="007D004A" w:rsidP="007D004A">
            <w:pPr>
              <w:spacing w:after="0" w:line="240" w:lineRule="auto"/>
              <w:rPr>
                <w:rFonts w:ascii="BelZAGZ" w:eastAsia="Times New Roman" w:hAnsi="BelZAGZ" w:cs="Times New Roman"/>
                <w:b/>
                <w:sz w:val="24"/>
                <w:szCs w:val="24"/>
                <w:lang w:eastAsia="ru-RU"/>
              </w:rPr>
            </w:pPr>
            <w:r w:rsidRPr="007D004A">
              <w:rPr>
                <w:rFonts w:ascii="BelZAGZ" w:eastAsia="Times New Roman" w:hAnsi="BelZAGZ" w:cs="Times New Roman"/>
                <w:szCs w:val="24"/>
                <w:lang w:eastAsia="ru-RU"/>
              </w:rPr>
              <w:t xml:space="preserve">         Баш3ортостан Республика</w:t>
            </w:r>
            <w:r w:rsidRPr="007D004A">
              <w:rPr>
                <w:rFonts w:ascii="BelZAGZ" w:eastAsia="Times New Roman" w:hAnsi="Times New Roman" w:cs="Times New Roman"/>
                <w:szCs w:val="24"/>
                <w:lang w:eastAsia="ru-RU"/>
              </w:rPr>
              <w:t>8</w:t>
            </w:r>
            <w:r w:rsidRPr="007D004A">
              <w:rPr>
                <w:rFonts w:ascii="BelZAGZ" w:eastAsia="Times New Roman" w:hAnsi="BelZAGZ" w:cs="Times New Roman"/>
                <w:szCs w:val="24"/>
                <w:lang w:eastAsia="ru-RU"/>
              </w:rPr>
              <w:t>ы</w:t>
            </w:r>
          </w:p>
          <w:p w:rsidR="007D004A" w:rsidRPr="007D004A" w:rsidRDefault="007D004A" w:rsidP="007D004A">
            <w:pPr>
              <w:spacing w:after="0" w:line="240" w:lineRule="auto"/>
              <w:ind w:hanging="142"/>
              <w:jc w:val="center"/>
              <w:rPr>
                <w:rFonts w:ascii="BelZAGZ" w:eastAsia="Times New Roman" w:hAnsi="BelZAGZ" w:cs="Times New Roman"/>
                <w:b/>
                <w:sz w:val="24"/>
                <w:szCs w:val="24"/>
                <w:lang w:eastAsia="ru-RU"/>
              </w:rPr>
            </w:pPr>
            <w:proofErr w:type="gramStart"/>
            <w:r w:rsidRPr="007D004A">
              <w:rPr>
                <w:rFonts w:ascii="BelZAGZ" w:eastAsia="Times New Roman" w:hAnsi="BelZAGZ" w:cs="Times New Roman"/>
                <w:szCs w:val="24"/>
                <w:lang w:eastAsia="ru-RU"/>
              </w:rPr>
              <w:t>(лш9й районы</w:t>
            </w:r>
            <w:proofErr w:type="gramEnd"/>
          </w:p>
          <w:p w:rsidR="007D004A" w:rsidRPr="007D004A" w:rsidRDefault="007D004A" w:rsidP="007D004A">
            <w:pPr>
              <w:spacing w:after="0" w:line="240" w:lineRule="auto"/>
              <w:jc w:val="center"/>
              <w:rPr>
                <w:rFonts w:ascii="BelZAGZ" w:eastAsia="Times New Roman" w:hAnsi="BelZAGZ" w:cs="Times New Roman"/>
                <w:b/>
                <w:sz w:val="24"/>
                <w:szCs w:val="24"/>
                <w:lang w:eastAsia="ru-RU"/>
              </w:rPr>
            </w:pPr>
            <w:proofErr w:type="spellStart"/>
            <w:r w:rsidRPr="007D004A">
              <w:rPr>
                <w:rFonts w:ascii="BelZAGZ" w:eastAsia="Times New Roman" w:hAnsi="BelZAGZ" w:cs="Times New Roman"/>
                <w:szCs w:val="24"/>
                <w:lang w:eastAsia="ru-RU"/>
              </w:rPr>
              <w:t>муниципаль</w:t>
            </w:r>
            <w:proofErr w:type="spellEnd"/>
            <w:r w:rsidRPr="007D004A">
              <w:rPr>
                <w:rFonts w:ascii="BelZAGZ" w:eastAsia="Times New Roman" w:hAnsi="BelZAGZ" w:cs="Times New Roman"/>
                <w:szCs w:val="24"/>
                <w:lang w:eastAsia="ru-RU"/>
              </w:rPr>
              <w:t xml:space="preserve"> районыны</w:t>
            </w:r>
            <w:proofErr w:type="gramStart"/>
            <w:r w:rsidRPr="007D004A">
              <w:rPr>
                <w:rFonts w:ascii="BelZAGZ" w:eastAsia="Times New Roman" w:hAnsi="Times New Roman" w:cs="Times New Roman"/>
                <w:szCs w:val="24"/>
                <w:lang w:eastAsia="ru-RU"/>
              </w:rPr>
              <w:t>4</w:t>
            </w:r>
            <w:proofErr w:type="gramEnd"/>
          </w:p>
          <w:p w:rsidR="007D004A" w:rsidRPr="007D004A" w:rsidRDefault="007D004A" w:rsidP="007D004A">
            <w:pPr>
              <w:spacing w:after="0" w:line="240" w:lineRule="auto"/>
              <w:jc w:val="center"/>
              <w:rPr>
                <w:rFonts w:ascii="BelZAGZ" w:eastAsia="Times New Roman" w:hAnsi="BelZAGZ" w:cs="Times New Roman"/>
                <w:b/>
                <w:sz w:val="24"/>
                <w:szCs w:val="24"/>
                <w:lang w:eastAsia="ru-RU"/>
              </w:rPr>
            </w:pPr>
            <w:r w:rsidRPr="007D004A">
              <w:rPr>
                <w:rFonts w:ascii="BelZAGZ" w:eastAsia="Times New Roman" w:hAnsi="BelZAGZ" w:cs="Times New Roman"/>
                <w:szCs w:val="24"/>
                <w:lang w:eastAsia="ru-RU"/>
              </w:rPr>
              <w:t>#</w:t>
            </w:r>
            <w:proofErr w:type="spellStart"/>
            <w:r w:rsidRPr="007D004A">
              <w:rPr>
                <w:rFonts w:ascii="BelZAGZ" w:eastAsia="Times New Roman" w:hAnsi="BelZAGZ" w:cs="Times New Roman"/>
                <w:szCs w:val="24"/>
                <w:lang w:eastAsia="ru-RU"/>
              </w:rPr>
              <w:t>армыш</w:t>
            </w:r>
            <w:proofErr w:type="spellEnd"/>
            <w:r w:rsidRPr="007D004A">
              <w:rPr>
                <w:rFonts w:ascii="BelZAGZ" w:eastAsia="Times New Roman" w:hAnsi="BelZAGZ" w:cs="Times New Roman"/>
                <w:szCs w:val="24"/>
                <w:lang w:eastAsia="ru-RU"/>
              </w:rPr>
              <w:t xml:space="preserve"> </w:t>
            </w:r>
            <w:proofErr w:type="spellStart"/>
            <w:r w:rsidRPr="007D004A">
              <w:rPr>
                <w:rFonts w:ascii="BelZAGZ" w:eastAsia="Times New Roman" w:hAnsi="BelZAGZ" w:cs="Times New Roman"/>
                <w:szCs w:val="24"/>
                <w:lang w:eastAsia="ru-RU"/>
              </w:rPr>
              <w:t>ауыл</w:t>
            </w:r>
            <w:proofErr w:type="spellEnd"/>
            <w:r w:rsidRPr="007D004A">
              <w:rPr>
                <w:rFonts w:ascii="BelZAGZ" w:eastAsia="Times New Roman" w:hAnsi="BelZAGZ" w:cs="Times New Roman"/>
                <w:szCs w:val="24"/>
                <w:lang w:eastAsia="ru-RU"/>
              </w:rPr>
              <w:t xml:space="preserve"> советы</w:t>
            </w:r>
          </w:p>
          <w:p w:rsidR="007D004A" w:rsidRPr="007D004A" w:rsidRDefault="007D004A" w:rsidP="007D004A">
            <w:pPr>
              <w:spacing w:after="0" w:line="240" w:lineRule="auto"/>
              <w:jc w:val="center"/>
              <w:rPr>
                <w:rFonts w:ascii="BelZAGZ" w:eastAsia="Times New Roman" w:hAnsi="BelZAGZ" w:cs="Times New Roman"/>
                <w:b/>
                <w:sz w:val="24"/>
                <w:szCs w:val="24"/>
                <w:lang w:eastAsia="ru-RU"/>
              </w:rPr>
            </w:pPr>
            <w:proofErr w:type="spellStart"/>
            <w:r w:rsidRPr="007D004A">
              <w:rPr>
                <w:rFonts w:ascii="BelZAGZ" w:eastAsia="Times New Roman" w:hAnsi="BelZAGZ" w:cs="Times New Roman"/>
                <w:szCs w:val="24"/>
                <w:lang w:eastAsia="ru-RU"/>
              </w:rPr>
              <w:t>ауыл</w:t>
            </w:r>
            <w:proofErr w:type="spellEnd"/>
            <w:r w:rsidRPr="007D004A">
              <w:rPr>
                <w:rFonts w:ascii="BelZAGZ" w:eastAsia="Times New Roman" w:hAnsi="BelZAGZ" w:cs="Times New Roman"/>
                <w:szCs w:val="24"/>
                <w:lang w:eastAsia="ru-RU"/>
              </w:rPr>
              <w:t xml:space="preserve"> бил9м9</w:t>
            </w:r>
            <w:r w:rsidRPr="007D004A">
              <w:rPr>
                <w:rFonts w:ascii="BelZAGZ" w:eastAsia="Times New Roman" w:hAnsi="Times New Roman" w:cs="Times New Roman"/>
                <w:szCs w:val="24"/>
                <w:lang w:eastAsia="ru-RU"/>
              </w:rPr>
              <w:t>8</w:t>
            </w:r>
            <w:r w:rsidRPr="007D004A">
              <w:rPr>
                <w:rFonts w:ascii="BelZAGZ" w:eastAsia="Times New Roman" w:hAnsi="BelZAGZ" w:cs="Times New Roman"/>
                <w:szCs w:val="24"/>
                <w:lang w:eastAsia="ru-RU"/>
              </w:rPr>
              <w:t>е Советы</w:t>
            </w:r>
          </w:p>
          <w:p w:rsidR="007D004A" w:rsidRPr="007D004A" w:rsidRDefault="007D004A" w:rsidP="007D004A">
            <w:pPr>
              <w:spacing w:after="0" w:line="240" w:lineRule="auto"/>
              <w:jc w:val="center"/>
              <w:rPr>
                <w:rFonts w:ascii="BelZAGZ" w:eastAsia="Times New Roman" w:hAnsi="BelZAGZ" w:cs="Times New Roman"/>
                <w:sz w:val="12"/>
                <w:szCs w:val="12"/>
                <w:lang w:val="be-BY" w:eastAsia="ru-RU"/>
              </w:rPr>
            </w:pPr>
          </w:p>
          <w:p w:rsidR="007D004A" w:rsidRPr="007D004A" w:rsidRDefault="007D004A" w:rsidP="007D004A">
            <w:pPr>
              <w:spacing w:after="0" w:line="240" w:lineRule="auto"/>
              <w:rPr>
                <w:rFonts w:ascii="Times New Roman Bash" w:eastAsia="Times New Roman" w:hAnsi="Times New Roman Bash" w:cs="Times New Roman"/>
                <w:lang w:val="be-BY" w:eastAsia="ru-RU"/>
              </w:rPr>
            </w:pPr>
            <w:r w:rsidRPr="007D004A">
              <w:rPr>
                <w:rFonts w:ascii="Times New Roman Bash" w:eastAsia="Times New Roman" w:hAnsi="Times New Roman Bash" w:cs="Times New Roman"/>
                <w:sz w:val="20"/>
                <w:szCs w:val="20"/>
                <w:lang w:val="be-BY" w:eastAsia="ru-RU"/>
              </w:rPr>
              <w:t xml:space="preserve">      </w:t>
            </w:r>
            <w:r w:rsidRPr="007D004A">
              <w:rPr>
                <w:rFonts w:ascii="Times New Roman" w:eastAsia="Times New Roman" w:hAnsi="Times New Roman" w:cs="Times New Roman"/>
                <w:lang w:val="be-BY" w:eastAsia="ru-RU"/>
              </w:rPr>
              <w:t>452115,</w:t>
            </w:r>
            <w:r w:rsidRPr="007D004A">
              <w:rPr>
                <w:rFonts w:ascii="Times New Roman Bash" w:eastAsia="Times New Roman" w:hAnsi="Times New Roman Bash" w:cs="Times New Roman"/>
                <w:lang w:val="be-BY" w:eastAsia="ru-RU"/>
              </w:rPr>
              <w:t xml:space="preserve"> </w:t>
            </w:r>
            <w:r w:rsidRPr="007D004A">
              <w:rPr>
                <w:rFonts w:ascii="BelZAGZ" w:eastAsia="Times New Roman" w:hAnsi="BelZAGZ" w:cs="Times New Roman"/>
                <w:lang w:val="be-BY" w:eastAsia="ru-RU"/>
              </w:rPr>
              <w:t>#армыш</w:t>
            </w:r>
            <w:r w:rsidRPr="007D004A">
              <w:rPr>
                <w:rFonts w:ascii="Times New Roman Bash" w:eastAsia="Times New Roman" w:hAnsi="Times New Roman Bash" w:cs="Times New Roman"/>
                <w:lang w:val="be-BY" w:eastAsia="ru-RU"/>
              </w:rPr>
              <w:t xml:space="preserve"> </w:t>
            </w:r>
            <w:r w:rsidRPr="007D004A">
              <w:rPr>
                <w:rFonts w:ascii="BelZAGZ" w:eastAsia="Times New Roman" w:hAnsi="BelZAGZ" w:cs="Times New Roman"/>
                <w:lang w:val="be-BY" w:eastAsia="ru-RU"/>
              </w:rPr>
              <w:t>ауылы</w:t>
            </w:r>
            <w:r w:rsidRPr="007D004A">
              <w:rPr>
                <w:rFonts w:ascii="Times New Roman Bash" w:eastAsia="Times New Roman" w:hAnsi="Times New Roman Bash" w:cs="Times New Roman"/>
                <w:lang w:val="be-BY" w:eastAsia="ru-RU"/>
              </w:rPr>
              <w:t>,</w:t>
            </w:r>
          </w:p>
          <w:p w:rsidR="007D004A" w:rsidRPr="007D004A" w:rsidRDefault="007D004A" w:rsidP="007D004A">
            <w:pPr>
              <w:spacing w:after="0" w:line="240" w:lineRule="auto"/>
              <w:rPr>
                <w:rFonts w:ascii="Times New Roman" w:eastAsia="Times New Roman" w:hAnsi="Times New Roman" w:cs="Times New Roman"/>
                <w:lang w:val="be-BY" w:eastAsia="ru-RU"/>
              </w:rPr>
            </w:pPr>
            <w:r w:rsidRPr="007D004A">
              <w:rPr>
                <w:rFonts w:ascii="BelZAGZ" w:eastAsia="Times New Roman" w:hAnsi="BelZAGZ" w:cs="Times New Roman"/>
                <w:lang w:eastAsia="ru-RU"/>
              </w:rPr>
              <w:t xml:space="preserve">                  &amp;29к</w:t>
            </w:r>
            <w:r w:rsidRPr="007D004A">
              <w:rPr>
                <w:rFonts w:ascii="Times New Roman Bash" w:eastAsia="Times New Roman" w:hAnsi="Times New Roman Bash" w:cs="Times New Roman"/>
                <w:lang w:val="be-BY" w:eastAsia="ru-RU"/>
              </w:rPr>
              <w:t xml:space="preserve"> </w:t>
            </w:r>
            <w:r w:rsidRPr="007D004A">
              <w:rPr>
                <w:rFonts w:ascii="BelZAGZ" w:eastAsia="Times New Roman" w:hAnsi="BelZAGZ" w:cs="Times New Roman"/>
                <w:lang w:val="be-BY" w:eastAsia="ru-RU"/>
              </w:rPr>
              <w:t>урам,</w:t>
            </w:r>
            <w:r w:rsidRPr="007D004A">
              <w:rPr>
                <w:rFonts w:ascii="Times New Roman Bash" w:eastAsia="Times New Roman" w:hAnsi="Times New Roman Bash" w:cs="Times New Roman"/>
                <w:lang w:val="be-BY" w:eastAsia="ru-RU"/>
              </w:rPr>
              <w:t xml:space="preserve"> </w:t>
            </w:r>
            <w:r w:rsidRPr="007D004A">
              <w:rPr>
                <w:rFonts w:ascii="Times New Roman" w:eastAsia="Times New Roman" w:hAnsi="Times New Roman" w:cs="Times New Roman"/>
                <w:lang w:val="be-BY" w:eastAsia="ru-RU"/>
              </w:rPr>
              <w:t>18/1</w:t>
            </w:r>
          </w:p>
          <w:p w:rsidR="007D004A" w:rsidRPr="007D004A" w:rsidRDefault="007D004A" w:rsidP="007D004A">
            <w:pPr>
              <w:spacing w:after="0" w:line="240" w:lineRule="auto"/>
              <w:rPr>
                <w:rFonts w:ascii="Times New Roman" w:eastAsia="Times New Roman" w:hAnsi="Times New Roman" w:cs="Times New Roman"/>
                <w:lang w:val="be-BY" w:eastAsia="ru-RU"/>
              </w:rPr>
            </w:pPr>
            <w:r w:rsidRPr="007D004A">
              <w:rPr>
                <w:rFonts w:ascii="Times New Roman" w:eastAsia="Times New Roman" w:hAnsi="Times New Roman" w:cs="Times New Roman"/>
                <w:noProof/>
                <w:lang w:eastAsia="ru-RU"/>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2"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5"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7D004A">
              <w:rPr>
                <w:rFonts w:ascii="Times New Roman" w:eastAsia="Times New Roman" w:hAnsi="Times New Roman" w:cs="Times New Roman"/>
                <w:lang w:val="be-BY" w:eastAsia="ru-RU"/>
              </w:rPr>
              <w:t xml:space="preserve">                 Тел. 8(34754)3-71-43</w:t>
            </w:r>
          </w:p>
          <w:p w:rsidR="007D004A" w:rsidRPr="007D004A" w:rsidRDefault="007D004A" w:rsidP="007D004A">
            <w:pPr>
              <w:spacing w:after="0" w:line="240" w:lineRule="auto"/>
              <w:rPr>
                <w:rFonts w:ascii="Times New Roman" w:eastAsia="Times New Roman" w:hAnsi="Times New Roman" w:cs="Times New Roman"/>
                <w:lang w:val="be-BY" w:eastAsia="ru-RU"/>
              </w:rPr>
            </w:pPr>
            <w:r w:rsidRPr="007D004A">
              <w:rPr>
                <w:rFonts w:ascii="Times New Roman Bash" w:eastAsia="Times New Roman" w:hAnsi="Times New Roman Bash" w:cs="Times New Roman"/>
                <w:lang w:val="be-BY" w:eastAsia="ru-RU"/>
              </w:rPr>
              <w:t xml:space="preserve">      </w:t>
            </w:r>
            <w:hyperlink r:id="rId6" w:history="1">
              <w:r w:rsidRPr="007D004A">
                <w:rPr>
                  <w:rFonts w:ascii="Times New Roman" w:eastAsia="Times New Roman" w:hAnsi="Times New Roman" w:cs="Times New Roman"/>
                  <w:color w:val="0000FF" w:themeColor="hyperlink"/>
                  <w:u w:val="single"/>
                  <w:lang w:eastAsia="ru-RU"/>
                </w:rPr>
                <w:t>karmysh</w:t>
              </w:r>
              <w:r w:rsidRPr="007D004A">
                <w:rPr>
                  <w:rFonts w:ascii="Times New Roman" w:eastAsia="Times New Roman" w:hAnsi="Times New Roman" w:cs="Times New Roman"/>
                  <w:color w:val="0000FF" w:themeColor="hyperlink"/>
                  <w:u w:val="single"/>
                  <w:lang w:val="be-BY" w:eastAsia="ru-RU"/>
                </w:rPr>
                <w:t>-</w:t>
              </w:r>
              <w:r w:rsidRPr="007D004A">
                <w:rPr>
                  <w:rFonts w:ascii="Times New Roman" w:eastAsia="Times New Roman" w:hAnsi="Times New Roman" w:cs="Times New Roman"/>
                  <w:color w:val="0000FF" w:themeColor="hyperlink"/>
                  <w:u w:val="single"/>
                  <w:lang w:eastAsia="ru-RU"/>
                </w:rPr>
                <w:t>sovet</w:t>
              </w:r>
              <w:r w:rsidRPr="007D004A">
                <w:rPr>
                  <w:rFonts w:ascii="Times New Roman" w:eastAsia="Times New Roman" w:hAnsi="Times New Roman" w:cs="Times New Roman"/>
                  <w:color w:val="0000FF" w:themeColor="hyperlink"/>
                  <w:u w:val="single"/>
                  <w:lang w:val="be-BY" w:eastAsia="ru-RU"/>
                </w:rPr>
                <w:t>@</w:t>
              </w:r>
              <w:r w:rsidRPr="007D004A">
                <w:rPr>
                  <w:rFonts w:ascii="Times New Roman" w:eastAsia="Times New Roman" w:hAnsi="Times New Roman" w:cs="Times New Roman"/>
                  <w:color w:val="0000FF" w:themeColor="hyperlink"/>
                  <w:u w:val="single"/>
                  <w:lang w:eastAsia="ru-RU"/>
                </w:rPr>
                <w:t>yandex</w:t>
              </w:r>
              <w:r w:rsidRPr="007D004A">
                <w:rPr>
                  <w:rFonts w:ascii="Times New Roman" w:eastAsia="Times New Roman" w:hAnsi="Times New Roman" w:cs="Times New Roman"/>
                  <w:color w:val="0000FF" w:themeColor="hyperlink"/>
                  <w:u w:val="single"/>
                  <w:lang w:val="be-BY" w:eastAsia="ru-RU"/>
                </w:rPr>
                <w:t>.</w:t>
              </w:r>
              <w:proofErr w:type="spellStart"/>
              <w:r w:rsidRPr="007D004A">
                <w:rPr>
                  <w:rFonts w:ascii="Times New Roman" w:eastAsia="Times New Roman" w:hAnsi="Times New Roman" w:cs="Times New Roman"/>
                  <w:color w:val="0000FF" w:themeColor="hyperlink"/>
                  <w:u w:val="single"/>
                  <w:lang w:eastAsia="ru-RU"/>
                </w:rPr>
                <w:t>ru</w:t>
              </w:r>
              <w:proofErr w:type="spellEnd"/>
            </w:hyperlink>
          </w:p>
          <w:p w:rsidR="007D004A" w:rsidRPr="007D004A" w:rsidRDefault="007D004A" w:rsidP="007D004A">
            <w:pPr>
              <w:spacing w:after="0" w:line="240" w:lineRule="auto"/>
              <w:rPr>
                <w:rFonts w:ascii="Times New Roman Bash" w:eastAsia="Times New Roman" w:hAnsi="Times New Roman Bash" w:cs="Times New Roman"/>
                <w:sz w:val="20"/>
                <w:szCs w:val="20"/>
                <w:lang w:val="be-BY" w:eastAsia="ru-RU"/>
              </w:rPr>
            </w:pPr>
            <w:r w:rsidRPr="007D004A">
              <w:rPr>
                <w:rFonts w:ascii="Times New Roman" w:eastAsia="Times New Roman" w:hAnsi="Times New Roman" w:cs="Times New Roman"/>
                <w:lang w:val="be-BY" w:eastAsia="ru-RU"/>
              </w:rPr>
              <w:t xml:space="preserve">                  http://karmselsovet.ru/</w:t>
            </w:r>
          </w:p>
        </w:tc>
        <w:tc>
          <w:tcPr>
            <w:tcW w:w="425" w:type="dxa"/>
            <w:tcBorders>
              <w:top w:val="nil"/>
              <w:left w:val="nil"/>
              <w:bottom w:val="double" w:sz="12" w:space="0" w:color="auto"/>
              <w:right w:val="nil"/>
            </w:tcBorders>
          </w:tcPr>
          <w:p w:rsidR="007D004A" w:rsidRPr="007D004A" w:rsidRDefault="007D004A" w:rsidP="007D004A">
            <w:pPr>
              <w:spacing w:after="0" w:line="240" w:lineRule="auto"/>
              <w:ind w:left="317" w:hanging="317"/>
              <w:jc w:val="center"/>
              <w:rPr>
                <w:rFonts w:ascii="Times New Roman" w:eastAsia="Times New Roman" w:hAnsi="Times New Roman" w:cs="Times New Roman"/>
                <w:sz w:val="28"/>
                <w:szCs w:val="20"/>
                <w:lang w:val="be-BY" w:eastAsia="ru-RU"/>
              </w:rPr>
            </w:pPr>
          </w:p>
        </w:tc>
        <w:tc>
          <w:tcPr>
            <w:tcW w:w="4110" w:type="dxa"/>
            <w:tcBorders>
              <w:top w:val="nil"/>
              <w:left w:val="nil"/>
              <w:bottom w:val="double" w:sz="12" w:space="0" w:color="auto"/>
              <w:right w:val="nil"/>
            </w:tcBorders>
          </w:tcPr>
          <w:p w:rsidR="007D004A" w:rsidRPr="007D004A" w:rsidRDefault="007D004A" w:rsidP="007D004A">
            <w:pPr>
              <w:spacing w:after="0" w:line="240" w:lineRule="auto"/>
              <w:jc w:val="center"/>
              <w:rPr>
                <w:rFonts w:ascii="BelZAGZ" w:eastAsia="Times New Roman" w:hAnsi="BelZAGZ" w:cs="Times New Roman"/>
                <w:b/>
                <w:sz w:val="24"/>
                <w:szCs w:val="24"/>
                <w:lang w:eastAsia="ru-RU"/>
              </w:rPr>
            </w:pPr>
            <w:r w:rsidRPr="007D004A">
              <w:rPr>
                <w:rFonts w:ascii="BelZAGZ" w:eastAsia="Times New Roman" w:hAnsi="BelZAGZ" w:cs="Times New Roman"/>
                <w:szCs w:val="24"/>
                <w:lang w:eastAsia="ru-RU"/>
              </w:rPr>
              <w:t>Совет сельского поселения</w:t>
            </w:r>
          </w:p>
          <w:p w:rsidR="007D004A" w:rsidRPr="007D004A" w:rsidRDefault="007D004A" w:rsidP="007D004A">
            <w:pPr>
              <w:spacing w:after="0" w:line="240" w:lineRule="auto"/>
              <w:jc w:val="center"/>
              <w:rPr>
                <w:rFonts w:ascii="BelZAGZ" w:eastAsia="Times New Roman" w:hAnsi="BelZAGZ" w:cs="Times New Roman"/>
                <w:b/>
                <w:sz w:val="24"/>
                <w:szCs w:val="24"/>
                <w:lang w:eastAsia="ru-RU"/>
              </w:rPr>
            </w:pPr>
            <w:proofErr w:type="spellStart"/>
            <w:r w:rsidRPr="007D004A">
              <w:rPr>
                <w:rFonts w:ascii="BelZAGZ" w:eastAsia="Times New Roman" w:hAnsi="BelZAGZ" w:cs="Times New Roman"/>
                <w:szCs w:val="24"/>
                <w:lang w:eastAsia="ru-RU"/>
              </w:rPr>
              <w:t>Кармышевский</w:t>
            </w:r>
            <w:proofErr w:type="spellEnd"/>
            <w:r w:rsidRPr="007D004A">
              <w:rPr>
                <w:rFonts w:ascii="BelZAGZ" w:eastAsia="Times New Roman" w:hAnsi="BelZAGZ" w:cs="Times New Roman"/>
                <w:szCs w:val="24"/>
                <w:lang w:eastAsia="ru-RU"/>
              </w:rPr>
              <w:t xml:space="preserve"> сельсовет</w:t>
            </w:r>
          </w:p>
          <w:p w:rsidR="007D004A" w:rsidRPr="007D004A" w:rsidRDefault="007D004A" w:rsidP="007D004A">
            <w:pPr>
              <w:spacing w:after="0" w:line="240" w:lineRule="auto"/>
              <w:jc w:val="center"/>
              <w:rPr>
                <w:rFonts w:ascii="BelZAGZ" w:eastAsia="Times New Roman" w:hAnsi="BelZAGZ" w:cs="Times New Roman"/>
                <w:b/>
                <w:sz w:val="24"/>
                <w:szCs w:val="24"/>
                <w:lang w:eastAsia="ru-RU"/>
              </w:rPr>
            </w:pPr>
            <w:r w:rsidRPr="007D004A">
              <w:rPr>
                <w:rFonts w:ascii="BelZAGZ" w:eastAsia="Times New Roman" w:hAnsi="BelZAGZ" w:cs="Times New Roman"/>
                <w:szCs w:val="24"/>
                <w:lang w:eastAsia="ru-RU"/>
              </w:rPr>
              <w:t>муниципального района</w:t>
            </w:r>
          </w:p>
          <w:p w:rsidR="007D004A" w:rsidRPr="007D004A" w:rsidRDefault="007D004A" w:rsidP="007D004A">
            <w:pPr>
              <w:spacing w:after="0" w:line="240" w:lineRule="auto"/>
              <w:jc w:val="center"/>
              <w:rPr>
                <w:rFonts w:ascii="BelZAGZ" w:eastAsia="Times New Roman" w:hAnsi="BelZAGZ" w:cs="Times New Roman"/>
                <w:b/>
                <w:sz w:val="24"/>
                <w:szCs w:val="24"/>
                <w:lang w:eastAsia="ru-RU"/>
              </w:rPr>
            </w:pPr>
            <w:proofErr w:type="spellStart"/>
            <w:r w:rsidRPr="007D004A">
              <w:rPr>
                <w:rFonts w:ascii="BelZAGZ" w:eastAsia="Times New Roman" w:hAnsi="BelZAGZ" w:cs="Times New Roman"/>
                <w:szCs w:val="24"/>
                <w:lang w:eastAsia="ru-RU"/>
              </w:rPr>
              <w:t>Альшеевский</w:t>
            </w:r>
            <w:proofErr w:type="spellEnd"/>
            <w:r w:rsidRPr="007D004A">
              <w:rPr>
                <w:rFonts w:ascii="BelZAGZ" w:eastAsia="Times New Roman" w:hAnsi="BelZAGZ" w:cs="Times New Roman"/>
                <w:szCs w:val="24"/>
                <w:lang w:eastAsia="ru-RU"/>
              </w:rPr>
              <w:t xml:space="preserve"> район</w:t>
            </w:r>
          </w:p>
          <w:p w:rsidR="007D004A" w:rsidRPr="007D004A" w:rsidRDefault="007D004A" w:rsidP="007D004A">
            <w:pPr>
              <w:spacing w:after="0" w:line="240" w:lineRule="auto"/>
              <w:jc w:val="center"/>
              <w:rPr>
                <w:rFonts w:ascii="BelZAGZ" w:eastAsia="Times New Roman" w:hAnsi="BelZAGZ" w:cs="Times New Roman"/>
                <w:b/>
                <w:sz w:val="24"/>
                <w:szCs w:val="24"/>
                <w:lang w:eastAsia="ru-RU"/>
              </w:rPr>
            </w:pPr>
            <w:r w:rsidRPr="007D004A">
              <w:rPr>
                <w:rFonts w:ascii="BelZAGZ" w:eastAsia="Times New Roman" w:hAnsi="BelZAGZ" w:cs="Times New Roman"/>
                <w:szCs w:val="24"/>
                <w:lang w:eastAsia="ru-RU"/>
              </w:rPr>
              <w:t>Республики Башкортостан</w:t>
            </w:r>
          </w:p>
          <w:p w:rsidR="007D004A" w:rsidRPr="007D004A" w:rsidRDefault="007D004A" w:rsidP="007D004A">
            <w:pPr>
              <w:spacing w:after="0" w:line="240" w:lineRule="auto"/>
              <w:jc w:val="center"/>
              <w:rPr>
                <w:rFonts w:ascii="Times New Roman" w:eastAsia="Times New Roman" w:hAnsi="Times New Roman" w:cs="Times New Roman"/>
                <w:b/>
                <w:sz w:val="12"/>
                <w:szCs w:val="12"/>
                <w:lang w:eastAsia="ru-RU"/>
              </w:rPr>
            </w:pPr>
          </w:p>
          <w:p w:rsidR="007D004A" w:rsidRPr="007D004A" w:rsidRDefault="007D004A" w:rsidP="007D004A">
            <w:pPr>
              <w:spacing w:after="0" w:line="240" w:lineRule="auto"/>
              <w:jc w:val="center"/>
              <w:rPr>
                <w:rFonts w:ascii="Times New Roman" w:eastAsia="Times New Roman" w:hAnsi="Times New Roman" w:cs="Times New Roman"/>
                <w:sz w:val="28"/>
                <w:szCs w:val="20"/>
                <w:lang w:val="be-BY" w:eastAsia="ru-RU"/>
              </w:rPr>
            </w:pPr>
            <w:r w:rsidRPr="007D004A">
              <w:rPr>
                <w:rFonts w:ascii="Times New Roman" w:eastAsia="Times New Roman" w:hAnsi="Times New Roman" w:cs="Times New Roman"/>
                <w:lang w:val="be-BY" w:eastAsia="ru-RU"/>
              </w:rPr>
              <w:t>452115, село Кармышево, ул.Центральная,18/1</w:t>
            </w:r>
          </w:p>
          <w:p w:rsidR="007D004A" w:rsidRPr="007D004A" w:rsidRDefault="007D004A" w:rsidP="007D004A">
            <w:pPr>
              <w:spacing w:after="0" w:line="240" w:lineRule="auto"/>
              <w:jc w:val="center"/>
              <w:rPr>
                <w:rFonts w:ascii="Times New Roman" w:eastAsia="Times New Roman" w:hAnsi="Times New Roman" w:cs="Times New Roman"/>
                <w:lang w:val="be-BY" w:eastAsia="ru-RU"/>
              </w:rPr>
            </w:pPr>
            <w:r w:rsidRPr="007D004A">
              <w:rPr>
                <w:rFonts w:ascii="Times New Roman" w:eastAsia="Times New Roman" w:hAnsi="Times New Roman" w:cs="Times New Roman"/>
                <w:lang w:val="be-BY" w:eastAsia="ru-RU"/>
              </w:rPr>
              <w:t>Тел. 8(34754)3-71-43</w:t>
            </w:r>
          </w:p>
          <w:p w:rsidR="007D004A" w:rsidRPr="007D004A" w:rsidRDefault="007D004A" w:rsidP="007D004A">
            <w:pPr>
              <w:spacing w:after="0" w:line="240" w:lineRule="auto"/>
              <w:jc w:val="center"/>
              <w:rPr>
                <w:rFonts w:ascii="Times New Roman" w:eastAsia="Times New Roman" w:hAnsi="Times New Roman" w:cs="Times New Roman"/>
                <w:lang w:eastAsia="ru-RU"/>
              </w:rPr>
            </w:pPr>
            <w:hyperlink r:id="rId7" w:history="1">
              <w:r w:rsidRPr="007D004A">
                <w:rPr>
                  <w:rFonts w:ascii="Times New Roman" w:eastAsia="Times New Roman" w:hAnsi="Times New Roman" w:cs="Times New Roman"/>
                  <w:color w:val="0000FF" w:themeColor="hyperlink"/>
                  <w:u w:val="single"/>
                  <w:lang w:eastAsia="ru-RU"/>
                </w:rPr>
                <w:t>karmysh-sovet@yandex.ru</w:t>
              </w:r>
            </w:hyperlink>
          </w:p>
          <w:p w:rsidR="007D004A" w:rsidRPr="007D004A" w:rsidRDefault="007D004A" w:rsidP="007D004A">
            <w:pPr>
              <w:spacing w:after="0" w:line="240" w:lineRule="auto"/>
              <w:jc w:val="center"/>
              <w:rPr>
                <w:rFonts w:ascii="Times New Roman" w:eastAsia="Times New Roman" w:hAnsi="Times New Roman" w:cs="Times New Roman"/>
                <w:lang w:eastAsia="ru-RU"/>
              </w:rPr>
            </w:pPr>
            <w:r w:rsidRPr="007D004A">
              <w:rPr>
                <w:rFonts w:ascii="Times New Roman" w:eastAsia="Times New Roman" w:hAnsi="Times New Roman" w:cs="Times New Roman"/>
                <w:lang w:val="be-BY" w:eastAsia="ru-RU"/>
              </w:rPr>
              <w:t>http://karmselsovet.ru/</w:t>
            </w:r>
          </w:p>
        </w:tc>
      </w:tr>
    </w:tbl>
    <w:p w:rsidR="007628A4" w:rsidRDefault="007628A4" w:rsidP="007D004A">
      <w:pPr>
        <w:pStyle w:val="a6"/>
        <w:tabs>
          <w:tab w:val="clear" w:pos="4677"/>
          <w:tab w:val="clear" w:pos="9355"/>
          <w:tab w:val="left" w:pos="3228"/>
        </w:tabs>
        <w:jc w:val="center"/>
        <w:rPr>
          <w:rFonts w:ascii="a_Timer(15%) Bashkir" w:hAnsi="a_Timer(15%) Bashkir"/>
          <w:b/>
        </w:rPr>
      </w:pPr>
    </w:p>
    <w:p w:rsidR="007628A4" w:rsidRDefault="007D004A" w:rsidP="007D004A">
      <w:pPr>
        <w:pStyle w:val="a6"/>
        <w:tabs>
          <w:tab w:val="clear" w:pos="4677"/>
          <w:tab w:val="clear" w:pos="9355"/>
          <w:tab w:val="left" w:pos="3228"/>
        </w:tabs>
        <w:rPr>
          <w:rFonts w:ascii="a_Timer(15%) Bashkir" w:hAnsi="a_Timer(15%) Bashkir"/>
          <w:b/>
          <w:lang w:val="ba-RU"/>
        </w:rPr>
      </w:pPr>
      <w:r>
        <w:rPr>
          <w:rFonts w:ascii="a_Timer(15%) Bashkir" w:hAnsi="a_Timer(15%) Bashkir"/>
          <w:b/>
          <w:lang w:val="ba-RU"/>
        </w:rPr>
        <w:t xml:space="preserve">                   </w:t>
      </w:r>
      <w:r w:rsidR="007628A4" w:rsidRPr="002F3B14">
        <w:rPr>
          <w:rFonts w:ascii="a_Timer(15%) Bashkir" w:hAnsi="a_Timer(15%) Bashkir"/>
          <w:b/>
          <w:lang w:val="ba-RU"/>
        </w:rPr>
        <w:t xml:space="preserve">ҠАРАР                             </w:t>
      </w:r>
      <w:r w:rsidR="007628A4">
        <w:rPr>
          <w:rFonts w:ascii="a_Timer(15%) Bashkir" w:hAnsi="a_Timer(15%) Bashkir"/>
          <w:b/>
        </w:rPr>
        <w:t xml:space="preserve">                   </w:t>
      </w:r>
      <w:r w:rsidR="007628A4" w:rsidRPr="002F3B14">
        <w:rPr>
          <w:rFonts w:ascii="a_Timer(15%) Bashkir" w:hAnsi="a_Timer(15%) Bashkir"/>
          <w:b/>
          <w:lang w:val="ba-RU"/>
        </w:rPr>
        <w:t xml:space="preserve">    </w:t>
      </w:r>
      <w:r w:rsidR="007628A4" w:rsidRPr="002F3B14">
        <w:rPr>
          <w:rFonts w:ascii="a_Timer(15%) Bashkir" w:hAnsi="a_Timer(15%) Bashkir"/>
          <w:b/>
        </w:rPr>
        <w:t xml:space="preserve">             </w:t>
      </w:r>
      <w:r w:rsidR="007628A4" w:rsidRPr="002F3B14">
        <w:rPr>
          <w:rFonts w:ascii="a_Timer(15%) Bashkir" w:hAnsi="a_Timer(15%) Bashkir"/>
          <w:b/>
          <w:lang w:val="ba-RU"/>
        </w:rPr>
        <w:t xml:space="preserve">                                </w:t>
      </w:r>
      <w:r w:rsidR="007628A4" w:rsidRPr="002F3B14">
        <w:rPr>
          <w:rFonts w:ascii="a_Timer(15%) Bashkir" w:hAnsi="a_Timer(15%) Bashkir"/>
          <w:b/>
        </w:rPr>
        <w:t xml:space="preserve">   </w:t>
      </w:r>
      <w:r w:rsidR="007628A4" w:rsidRPr="002F3B14">
        <w:rPr>
          <w:rFonts w:ascii="a_Timer(15%) Bashkir" w:hAnsi="a_Timer(15%) Bashkir"/>
          <w:b/>
          <w:lang w:val="ba-RU"/>
        </w:rPr>
        <w:t>РЕШЕНИЕ</w:t>
      </w:r>
    </w:p>
    <w:p w:rsidR="007628A4" w:rsidRDefault="007628A4" w:rsidP="007628A4">
      <w:pPr>
        <w:pStyle w:val="a6"/>
        <w:tabs>
          <w:tab w:val="clear" w:pos="4677"/>
          <w:tab w:val="clear" w:pos="9355"/>
          <w:tab w:val="left" w:pos="3228"/>
        </w:tabs>
        <w:rPr>
          <w:rFonts w:ascii="a_Timer(15%) Bashkir" w:hAnsi="a_Timer(15%) Bashkir"/>
          <w:b/>
          <w:lang w:val="ba-RU"/>
        </w:rPr>
      </w:pPr>
    </w:p>
    <w:p w:rsidR="007628A4" w:rsidRPr="007D004A" w:rsidRDefault="007D004A" w:rsidP="007628A4">
      <w:pPr>
        <w:pStyle w:val="a6"/>
        <w:tabs>
          <w:tab w:val="left" w:pos="2025"/>
        </w:tabs>
        <w:rPr>
          <w:lang w:val="ba-RU"/>
        </w:rPr>
      </w:pPr>
      <w:r>
        <w:rPr>
          <w:lang w:val="ba-RU"/>
        </w:rPr>
        <w:t xml:space="preserve">         6 февраль 2026 </w:t>
      </w:r>
      <w:proofErr w:type="spellStart"/>
      <w:r w:rsidR="007628A4">
        <w:t>й</w:t>
      </w:r>
      <w:proofErr w:type="spellEnd"/>
      <w:r w:rsidR="007628A4">
        <w:t xml:space="preserve">.                         </w:t>
      </w:r>
      <w:r>
        <w:rPr>
          <w:lang w:val="ba-RU"/>
        </w:rPr>
        <w:t xml:space="preserve">   </w:t>
      </w:r>
      <w:r w:rsidR="007628A4">
        <w:t xml:space="preserve">   </w:t>
      </w:r>
      <w:r>
        <w:rPr>
          <w:lang w:val="ba-RU"/>
        </w:rPr>
        <w:t xml:space="preserve"> </w:t>
      </w:r>
      <w:r w:rsidR="007628A4">
        <w:t xml:space="preserve"> №</w:t>
      </w:r>
      <w:r>
        <w:rPr>
          <w:lang w:val="ba-RU"/>
        </w:rPr>
        <w:t>120</w:t>
      </w:r>
      <w:r w:rsidR="007628A4">
        <w:t xml:space="preserve">                         </w:t>
      </w:r>
      <w:r>
        <w:rPr>
          <w:lang w:val="ba-RU"/>
        </w:rPr>
        <w:t xml:space="preserve">        6 февраля 2026 </w:t>
      </w:r>
      <w:r w:rsidR="007628A4">
        <w:t>г</w:t>
      </w:r>
      <w:r>
        <w:rPr>
          <w:lang w:val="ba-RU"/>
        </w:rPr>
        <w:t>.</w:t>
      </w:r>
    </w:p>
    <w:p w:rsidR="00347EA2" w:rsidRPr="00347EA2" w:rsidRDefault="007628A4" w:rsidP="007628A4">
      <w:pPr>
        <w:spacing w:after="0" w:line="240" w:lineRule="auto"/>
        <w:ind w:firstLine="567"/>
        <w:jc w:val="center"/>
        <w:rPr>
          <w:rFonts w:ascii="Arial" w:eastAsia="Times New Roman" w:hAnsi="Arial" w:cs="Arial"/>
          <w:color w:val="000000"/>
          <w:sz w:val="24"/>
          <w:szCs w:val="24"/>
          <w:lang w:eastAsia="ru-RU"/>
        </w:rPr>
      </w:pPr>
      <w:r>
        <w:rPr>
          <w:rFonts w:ascii="Arial" w:eastAsia="Times New Roman" w:hAnsi="Arial" w:cs="Arial"/>
          <w:b/>
          <w:bCs/>
          <w:color w:val="000000"/>
          <w:sz w:val="32"/>
          <w:szCs w:val="32"/>
          <w:lang w:eastAsia="ru-RU"/>
        </w:rPr>
        <w:t xml:space="preserve"> </w:t>
      </w:r>
      <w:r w:rsidR="00347EA2" w:rsidRPr="00347EA2">
        <w:rPr>
          <w:rFonts w:ascii="Arial" w:eastAsia="Times New Roman" w:hAnsi="Arial" w:cs="Arial"/>
          <w:b/>
          <w:bCs/>
          <w:color w:val="000000"/>
          <w:sz w:val="32"/>
          <w:szCs w:val="32"/>
          <w:lang w:eastAsia="ru-RU"/>
        </w:rPr>
        <w:t> </w:t>
      </w:r>
    </w:p>
    <w:p w:rsidR="00347EA2" w:rsidRPr="007D004A" w:rsidRDefault="00347EA2" w:rsidP="00347EA2">
      <w:pPr>
        <w:spacing w:after="0" w:line="240" w:lineRule="auto"/>
        <w:ind w:firstLine="567"/>
        <w:jc w:val="center"/>
        <w:rPr>
          <w:rFonts w:ascii="Times New Roman" w:eastAsia="Times New Roman" w:hAnsi="Times New Roman" w:cs="Times New Roman"/>
          <w:color w:val="000000"/>
          <w:sz w:val="26"/>
          <w:szCs w:val="26"/>
          <w:lang w:eastAsia="ru-RU"/>
        </w:rPr>
      </w:pPr>
      <w:r w:rsidRPr="007D004A">
        <w:rPr>
          <w:rFonts w:ascii="Times New Roman" w:eastAsia="Times New Roman" w:hAnsi="Times New Roman" w:cs="Times New Roman"/>
          <w:b/>
          <w:bCs/>
          <w:color w:val="000000"/>
          <w:sz w:val="26"/>
          <w:szCs w:val="26"/>
          <w:lang w:eastAsia="ru-RU"/>
        </w:rPr>
        <w:t>Об утверждении Правил благоустройства территории сельского поселения </w:t>
      </w:r>
      <w:proofErr w:type="spellStart"/>
      <w:r w:rsidR="007D004A" w:rsidRPr="007D004A">
        <w:rPr>
          <w:rFonts w:ascii="Times New Roman" w:eastAsia="Times New Roman" w:hAnsi="Times New Roman" w:cs="Times New Roman"/>
          <w:b/>
          <w:bCs/>
          <w:color w:val="000000"/>
          <w:sz w:val="26"/>
          <w:szCs w:val="26"/>
          <w:lang w:eastAsia="ru-RU"/>
        </w:rPr>
        <w:t>Кармышевский</w:t>
      </w:r>
      <w:proofErr w:type="spellEnd"/>
      <w:r w:rsidRPr="007D004A">
        <w:rPr>
          <w:rFonts w:ascii="Times New Roman" w:eastAsia="Times New Roman" w:hAnsi="Times New Roman" w:cs="Times New Roman"/>
          <w:b/>
          <w:bCs/>
          <w:color w:val="000000"/>
          <w:sz w:val="26"/>
          <w:szCs w:val="26"/>
          <w:lang w:eastAsia="ru-RU"/>
        </w:rPr>
        <w:t xml:space="preserve"> сельсовет муниципального района </w:t>
      </w:r>
      <w:proofErr w:type="spellStart"/>
      <w:r w:rsidR="00432B8F" w:rsidRPr="007D004A">
        <w:rPr>
          <w:rFonts w:ascii="Times New Roman" w:eastAsia="Times New Roman" w:hAnsi="Times New Roman" w:cs="Times New Roman"/>
          <w:b/>
          <w:bCs/>
          <w:color w:val="000000"/>
          <w:sz w:val="26"/>
          <w:szCs w:val="26"/>
          <w:lang w:eastAsia="ru-RU"/>
        </w:rPr>
        <w:t>Альшеевский</w:t>
      </w:r>
      <w:proofErr w:type="spellEnd"/>
      <w:r w:rsidRPr="007D004A">
        <w:rPr>
          <w:rFonts w:ascii="Times New Roman" w:eastAsia="Times New Roman" w:hAnsi="Times New Roman" w:cs="Times New Roman"/>
          <w:b/>
          <w:bCs/>
          <w:color w:val="000000"/>
          <w:sz w:val="26"/>
          <w:szCs w:val="26"/>
          <w:lang w:eastAsia="ru-RU"/>
        </w:rPr>
        <w:t xml:space="preserve"> район Республики Башкортостан</w:t>
      </w:r>
    </w:p>
    <w:p w:rsidR="00347EA2" w:rsidRPr="007D004A" w:rsidRDefault="00347EA2" w:rsidP="00347EA2">
      <w:pPr>
        <w:spacing w:after="0" w:line="240" w:lineRule="auto"/>
        <w:ind w:firstLine="567"/>
        <w:jc w:val="center"/>
        <w:rPr>
          <w:rFonts w:ascii="Times New Roman" w:eastAsia="Times New Roman" w:hAnsi="Times New Roman" w:cs="Times New Roman"/>
          <w:color w:val="000000"/>
          <w:sz w:val="26"/>
          <w:szCs w:val="26"/>
          <w:lang w:eastAsia="ru-RU"/>
        </w:rPr>
      </w:pPr>
      <w:r w:rsidRPr="007D004A">
        <w:rPr>
          <w:rFonts w:ascii="Times New Roman" w:eastAsia="Times New Roman" w:hAnsi="Times New Roman" w:cs="Times New Roman"/>
          <w:b/>
          <w:bCs/>
          <w:color w:val="000000"/>
          <w:sz w:val="26"/>
          <w:szCs w:val="26"/>
          <w:lang w:eastAsia="ru-RU"/>
        </w:rPr>
        <w:t> </w:t>
      </w:r>
    </w:p>
    <w:p w:rsidR="00347EA2" w:rsidRPr="007D004A" w:rsidRDefault="007D004A" w:rsidP="007D004A">
      <w:pPr>
        <w:spacing w:after="0"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ab/>
      </w:r>
      <w:proofErr w:type="gramStart"/>
      <w:r w:rsidR="00347EA2" w:rsidRPr="007D004A">
        <w:rPr>
          <w:rFonts w:ascii="Times New Roman" w:eastAsia="Times New Roman" w:hAnsi="Times New Roman" w:cs="Times New Roman"/>
          <w:color w:val="000000"/>
          <w:sz w:val="26"/>
          <w:szCs w:val="26"/>
          <w:lang w:eastAsia="ru-RU"/>
        </w:rPr>
        <w:t>Руководствуясь Федеральным </w:t>
      </w:r>
      <w:hyperlink r:id="rId8" w:tgtFrame="_blank" w:history="1">
        <w:r w:rsidR="00347EA2" w:rsidRPr="00B766CC">
          <w:rPr>
            <w:rFonts w:ascii="Times New Roman" w:eastAsia="Times New Roman" w:hAnsi="Times New Roman" w:cs="Times New Roman"/>
            <w:sz w:val="26"/>
            <w:szCs w:val="26"/>
            <w:lang w:eastAsia="ru-RU"/>
          </w:rPr>
          <w:t>законом</w:t>
        </w:r>
      </w:hyperlink>
      <w:r w:rsidR="00347EA2" w:rsidRPr="00B766CC">
        <w:rPr>
          <w:rFonts w:ascii="Times New Roman" w:eastAsia="Times New Roman" w:hAnsi="Times New Roman" w:cs="Times New Roman"/>
          <w:sz w:val="26"/>
          <w:szCs w:val="26"/>
          <w:lang w:eastAsia="ru-RU"/>
        </w:rPr>
        <w:t> от 6 октября 2003 года № 131-ФЗ «Об общих принципах органи</w:t>
      </w:r>
      <w:r w:rsidRPr="00B766CC">
        <w:rPr>
          <w:rFonts w:ascii="Times New Roman" w:eastAsia="Times New Roman" w:hAnsi="Times New Roman" w:cs="Times New Roman"/>
          <w:sz w:val="26"/>
          <w:szCs w:val="26"/>
          <w:lang w:eastAsia="ru-RU"/>
        </w:rPr>
        <w:t xml:space="preserve">зации местного самоуправления в </w:t>
      </w:r>
      <w:r w:rsidR="00347EA2" w:rsidRPr="00B766CC">
        <w:rPr>
          <w:rFonts w:ascii="Times New Roman" w:eastAsia="Times New Roman" w:hAnsi="Times New Roman" w:cs="Times New Roman"/>
          <w:sz w:val="26"/>
          <w:szCs w:val="26"/>
          <w:lang w:eastAsia="ru-RU"/>
        </w:rPr>
        <w:t>Российск</w:t>
      </w:r>
      <w:r w:rsidRPr="00B766CC">
        <w:rPr>
          <w:rFonts w:ascii="Times New Roman" w:eastAsia="Times New Roman" w:hAnsi="Times New Roman" w:cs="Times New Roman"/>
          <w:sz w:val="26"/>
          <w:szCs w:val="26"/>
          <w:lang w:eastAsia="ru-RU"/>
        </w:rPr>
        <w:t>ой  Федерации», в соответствии с г</w:t>
      </w:r>
      <w:r w:rsidR="00347EA2" w:rsidRPr="00B766CC">
        <w:rPr>
          <w:rFonts w:ascii="Times New Roman" w:eastAsia="Times New Roman" w:hAnsi="Times New Roman" w:cs="Times New Roman"/>
          <w:sz w:val="26"/>
          <w:szCs w:val="26"/>
          <w:lang w:eastAsia="ru-RU"/>
        </w:rPr>
        <w:t>радостроительным </w:t>
      </w:r>
      <w:r w:rsidRPr="00B766CC">
        <w:rPr>
          <w:rFonts w:ascii="Times New Roman" w:eastAsia="Times New Roman" w:hAnsi="Times New Roman" w:cs="Times New Roman"/>
          <w:sz w:val="26"/>
          <w:szCs w:val="26"/>
          <w:lang w:eastAsia="ru-RU"/>
        </w:rPr>
        <w:t xml:space="preserve"> </w:t>
      </w:r>
      <w:hyperlink r:id="rId9" w:tgtFrame="_blank" w:history="1">
        <w:r w:rsidR="00347EA2" w:rsidRPr="00B766CC">
          <w:rPr>
            <w:rFonts w:ascii="Times New Roman" w:eastAsia="Times New Roman" w:hAnsi="Times New Roman" w:cs="Times New Roman"/>
            <w:sz w:val="26"/>
            <w:szCs w:val="26"/>
            <w:lang w:eastAsia="ru-RU"/>
          </w:rPr>
          <w:t>кодексом</w:t>
        </w:r>
      </w:hyperlink>
      <w:r w:rsidRPr="00B766CC">
        <w:rPr>
          <w:rFonts w:ascii="Times New Roman" w:hAnsi="Times New Roman" w:cs="Times New Roman"/>
          <w:sz w:val="26"/>
          <w:szCs w:val="26"/>
        </w:rPr>
        <w:t xml:space="preserve"> </w:t>
      </w:r>
      <w:r w:rsidR="00347EA2" w:rsidRPr="00B766CC">
        <w:rPr>
          <w:rFonts w:ascii="Times New Roman" w:eastAsia="Times New Roman" w:hAnsi="Times New Roman" w:cs="Times New Roman"/>
          <w:sz w:val="26"/>
          <w:szCs w:val="26"/>
          <w:lang w:eastAsia="ru-RU"/>
        </w:rPr>
        <w:t xml:space="preserve"> Российской </w:t>
      </w:r>
      <w:r w:rsidRPr="00B766CC">
        <w:rPr>
          <w:rFonts w:ascii="Times New Roman" w:eastAsia="Times New Roman" w:hAnsi="Times New Roman" w:cs="Times New Roman"/>
          <w:sz w:val="26"/>
          <w:szCs w:val="26"/>
          <w:lang w:eastAsia="ru-RU"/>
        </w:rPr>
        <w:t xml:space="preserve"> </w:t>
      </w:r>
      <w:r w:rsidR="00347EA2" w:rsidRPr="00B766CC">
        <w:rPr>
          <w:rFonts w:ascii="Times New Roman" w:eastAsia="Times New Roman" w:hAnsi="Times New Roman" w:cs="Times New Roman"/>
          <w:sz w:val="26"/>
          <w:szCs w:val="26"/>
          <w:lang w:eastAsia="ru-RU"/>
        </w:rPr>
        <w:t>Федерации, Законом Республики Башкортостан от 25 декабря 2018 года № 41-з «О порядке определения органами местного самоуправления в Республике Башкортостан границ прилегающих территорий» и в соответствии с положениями Федерального </w:t>
      </w:r>
      <w:hyperlink r:id="rId10" w:tgtFrame="_blank" w:history="1">
        <w:r w:rsidR="00347EA2" w:rsidRPr="00B766CC">
          <w:rPr>
            <w:rFonts w:ascii="Times New Roman" w:eastAsia="Times New Roman" w:hAnsi="Times New Roman" w:cs="Times New Roman"/>
            <w:sz w:val="26"/>
            <w:szCs w:val="26"/>
            <w:lang w:eastAsia="ru-RU"/>
          </w:rPr>
          <w:t>закона</w:t>
        </w:r>
      </w:hyperlink>
      <w:r w:rsidR="00347EA2" w:rsidRPr="00B766CC">
        <w:rPr>
          <w:rFonts w:ascii="Times New Roman" w:eastAsia="Times New Roman" w:hAnsi="Times New Roman" w:cs="Times New Roman"/>
          <w:sz w:val="26"/>
          <w:szCs w:val="26"/>
          <w:lang w:eastAsia="ru-RU"/>
        </w:rPr>
        <w:t> от 24.11.1995 № 181-ФЗ «О социальной защите инвалидов</w:t>
      </w:r>
      <w:proofErr w:type="gramEnd"/>
      <w:r w:rsidR="00347EA2" w:rsidRPr="00B766CC">
        <w:rPr>
          <w:rFonts w:ascii="Times New Roman" w:eastAsia="Times New Roman" w:hAnsi="Times New Roman" w:cs="Times New Roman"/>
          <w:sz w:val="26"/>
          <w:szCs w:val="26"/>
          <w:lang w:eastAsia="ru-RU"/>
        </w:rPr>
        <w:t xml:space="preserve"> в Российской Федерации», Приказом Минстроя Росси</w:t>
      </w:r>
      <w:r w:rsidR="00347EA2" w:rsidRPr="007D004A">
        <w:rPr>
          <w:rFonts w:ascii="Times New Roman" w:eastAsia="Times New Roman" w:hAnsi="Times New Roman" w:cs="Times New Roman"/>
          <w:color w:val="000000"/>
          <w:sz w:val="26"/>
          <w:szCs w:val="26"/>
          <w:lang w:eastAsia="ru-RU"/>
        </w:rPr>
        <w:t>и от 29.12.2021 № 1042/</w:t>
      </w:r>
      <w:proofErr w:type="spellStart"/>
      <w:proofErr w:type="gramStart"/>
      <w:r w:rsidR="00347EA2" w:rsidRPr="007D004A">
        <w:rPr>
          <w:rFonts w:ascii="Times New Roman" w:eastAsia="Times New Roman" w:hAnsi="Times New Roman" w:cs="Times New Roman"/>
          <w:color w:val="000000"/>
          <w:sz w:val="26"/>
          <w:szCs w:val="26"/>
          <w:lang w:eastAsia="ru-RU"/>
        </w:rPr>
        <w:t>пр</w:t>
      </w:r>
      <w:proofErr w:type="spellEnd"/>
      <w:proofErr w:type="gramEnd"/>
      <w:r w:rsidR="00347EA2" w:rsidRPr="007D004A">
        <w:rPr>
          <w:rFonts w:ascii="Times New Roman" w:eastAsia="Times New Roman" w:hAnsi="Times New Roman" w:cs="Times New Roman"/>
          <w:color w:val="000000"/>
          <w:sz w:val="26"/>
          <w:szCs w:val="26"/>
          <w:lang w:eastAsia="ru-RU"/>
        </w:rPr>
        <w:t xml:space="preserve"> «Об утверждении</w:t>
      </w:r>
      <w:r>
        <w:rPr>
          <w:rFonts w:ascii="Times New Roman" w:eastAsia="Times New Roman" w:hAnsi="Times New Roman" w:cs="Times New Roman"/>
          <w:color w:val="000000"/>
          <w:sz w:val="26"/>
          <w:szCs w:val="26"/>
          <w:lang w:eastAsia="ru-RU"/>
        </w:rPr>
        <w:t xml:space="preserve"> методических </w:t>
      </w:r>
      <w:r w:rsidR="00347EA2" w:rsidRPr="007D004A">
        <w:rPr>
          <w:rFonts w:ascii="Times New Roman" w:eastAsia="Times New Roman" w:hAnsi="Times New Roman" w:cs="Times New Roman"/>
          <w:color w:val="000000"/>
          <w:sz w:val="26"/>
          <w:szCs w:val="26"/>
          <w:lang w:eastAsia="ru-RU"/>
        </w:rPr>
        <w:t>рекомендаций по разработке норм и правил по благоустр</w:t>
      </w:r>
      <w:r>
        <w:rPr>
          <w:rFonts w:ascii="Times New Roman" w:eastAsia="Times New Roman" w:hAnsi="Times New Roman" w:cs="Times New Roman"/>
          <w:color w:val="000000"/>
          <w:sz w:val="26"/>
          <w:szCs w:val="26"/>
          <w:lang w:eastAsia="ru-RU"/>
        </w:rPr>
        <w:t xml:space="preserve">ойству территорий муниципальных  образований», Уставом сельского </w:t>
      </w:r>
      <w:r w:rsidR="00347EA2" w:rsidRPr="007D004A">
        <w:rPr>
          <w:rFonts w:ascii="Times New Roman" w:eastAsia="Times New Roman" w:hAnsi="Times New Roman" w:cs="Times New Roman"/>
          <w:color w:val="000000"/>
          <w:sz w:val="26"/>
          <w:szCs w:val="26"/>
          <w:lang w:eastAsia="ru-RU"/>
        </w:rPr>
        <w:t>поселения </w:t>
      </w:r>
      <w:proofErr w:type="spellStart"/>
      <w:r w:rsidRPr="007D004A">
        <w:rPr>
          <w:rFonts w:ascii="Times New Roman" w:eastAsia="Times New Roman" w:hAnsi="Times New Roman" w:cs="Times New Roman"/>
          <w:color w:val="000000"/>
          <w:sz w:val="26"/>
          <w:szCs w:val="26"/>
          <w:lang w:eastAsia="ru-RU"/>
        </w:rPr>
        <w:t>Кармышевский</w:t>
      </w:r>
      <w:proofErr w:type="spellEnd"/>
      <w:r w:rsidR="00347EA2" w:rsidRPr="007D004A">
        <w:rPr>
          <w:rFonts w:ascii="Times New Roman" w:eastAsia="Times New Roman" w:hAnsi="Times New Roman" w:cs="Times New Roman"/>
          <w:color w:val="000000"/>
          <w:sz w:val="26"/>
          <w:szCs w:val="26"/>
          <w:lang w:eastAsia="ru-RU"/>
        </w:rPr>
        <w:t> сельсовет муниципального района </w:t>
      </w:r>
      <w:proofErr w:type="spellStart"/>
      <w:r w:rsidR="00432B8F" w:rsidRPr="007D004A">
        <w:rPr>
          <w:rFonts w:ascii="Times New Roman" w:eastAsia="Times New Roman" w:hAnsi="Times New Roman" w:cs="Times New Roman"/>
          <w:color w:val="000000"/>
          <w:sz w:val="26"/>
          <w:szCs w:val="26"/>
          <w:lang w:eastAsia="ru-RU"/>
        </w:rPr>
        <w:t>Альшеевский</w:t>
      </w:r>
      <w:proofErr w:type="spellEnd"/>
      <w:r w:rsidR="00347EA2" w:rsidRPr="007D004A">
        <w:rPr>
          <w:rFonts w:ascii="Times New Roman" w:eastAsia="Times New Roman" w:hAnsi="Times New Roman" w:cs="Times New Roman"/>
          <w:color w:val="000000"/>
          <w:sz w:val="26"/>
          <w:szCs w:val="26"/>
          <w:lang w:eastAsia="ru-RU"/>
        </w:rPr>
        <w:t xml:space="preserve"> район Республики Башкортостан, Совет сельского поселения </w:t>
      </w:r>
      <w:proofErr w:type="spellStart"/>
      <w:r w:rsidRPr="007D004A">
        <w:rPr>
          <w:rFonts w:ascii="Times New Roman" w:eastAsia="Times New Roman" w:hAnsi="Times New Roman" w:cs="Times New Roman"/>
          <w:color w:val="000000"/>
          <w:sz w:val="26"/>
          <w:szCs w:val="26"/>
          <w:lang w:eastAsia="ru-RU"/>
        </w:rPr>
        <w:t>Кармышевский</w:t>
      </w:r>
      <w:proofErr w:type="spellEnd"/>
      <w:r w:rsidR="00347EA2" w:rsidRPr="007D004A">
        <w:rPr>
          <w:rFonts w:ascii="Times New Roman" w:eastAsia="Times New Roman" w:hAnsi="Times New Roman" w:cs="Times New Roman"/>
          <w:color w:val="000000"/>
          <w:sz w:val="26"/>
          <w:szCs w:val="26"/>
          <w:lang w:eastAsia="ru-RU"/>
        </w:rPr>
        <w:t> сельсовет муниципального района </w:t>
      </w:r>
      <w:proofErr w:type="spellStart"/>
      <w:r w:rsidR="00432B8F" w:rsidRPr="007D004A">
        <w:rPr>
          <w:rFonts w:ascii="Times New Roman" w:eastAsia="Times New Roman" w:hAnsi="Times New Roman" w:cs="Times New Roman"/>
          <w:color w:val="000000"/>
          <w:sz w:val="26"/>
          <w:szCs w:val="26"/>
          <w:lang w:eastAsia="ru-RU"/>
        </w:rPr>
        <w:t>Альшеевский</w:t>
      </w:r>
      <w:proofErr w:type="spellEnd"/>
      <w:r w:rsidR="00347EA2" w:rsidRPr="007D004A">
        <w:rPr>
          <w:rFonts w:ascii="Times New Roman" w:eastAsia="Times New Roman" w:hAnsi="Times New Roman" w:cs="Times New Roman"/>
          <w:color w:val="000000"/>
          <w:sz w:val="26"/>
          <w:szCs w:val="26"/>
          <w:lang w:eastAsia="ru-RU"/>
        </w:rPr>
        <w:t xml:space="preserve"> район Республики Башкортостан</w:t>
      </w:r>
      <w:r>
        <w:rPr>
          <w:rFonts w:ascii="Times New Roman" w:eastAsia="Times New Roman" w:hAnsi="Times New Roman" w:cs="Times New Roman"/>
          <w:color w:val="000000"/>
          <w:sz w:val="26"/>
          <w:szCs w:val="26"/>
          <w:lang w:eastAsia="ru-RU"/>
        </w:rPr>
        <w:t xml:space="preserve"> </w:t>
      </w:r>
      <w:r w:rsidR="00347EA2" w:rsidRPr="007D004A">
        <w:rPr>
          <w:rFonts w:ascii="Times New Roman" w:eastAsia="Times New Roman" w:hAnsi="Times New Roman" w:cs="Times New Roman"/>
          <w:color w:val="000000"/>
          <w:sz w:val="26"/>
          <w:szCs w:val="26"/>
          <w:lang w:eastAsia="ru-RU"/>
        </w:rPr>
        <w:t>РЕШИЛ:</w:t>
      </w:r>
    </w:p>
    <w:p w:rsidR="00347EA2" w:rsidRPr="007D004A" w:rsidRDefault="007D004A" w:rsidP="00347EA2">
      <w:pPr>
        <w:spacing w:after="0" w:line="240" w:lineRule="auto"/>
        <w:ind w:firstLine="567"/>
        <w:jc w:val="both"/>
        <w:rPr>
          <w:rFonts w:ascii="Times New Roman" w:eastAsia="Times New Roman" w:hAnsi="Times New Roman" w:cs="Times New Roman"/>
          <w:color w:val="000000"/>
          <w:sz w:val="26"/>
          <w:szCs w:val="26"/>
          <w:lang w:eastAsia="ru-RU"/>
        </w:rPr>
      </w:pPr>
      <w:r w:rsidRPr="007D004A">
        <w:rPr>
          <w:rFonts w:ascii="Times New Roman" w:eastAsia="Times New Roman" w:hAnsi="Times New Roman" w:cs="Times New Roman"/>
          <w:color w:val="000000"/>
          <w:sz w:val="26"/>
          <w:szCs w:val="26"/>
          <w:lang w:eastAsia="ru-RU"/>
        </w:rPr>
        <w:t>1.</w:t>
      </w:r>
      <w:r w:rsidR="00347EA2" w:rsidRPr="007D004A">
        <w:rPr>
          <w:rFonts w:ascii="Times New Roman" w:eastAsia="Times New Roman" w:hAnsi="Times New Roman" w:cs="Times New Roman"/>
          <w:color w:val="000000"/>
          <w:sz w:val="26"/>
          <w:szCs w:val="26"/>
          <w:lang w:eastAsia="ru-RU"/>
        </w:rPr>
        <w:t>Утвердить Правила благоустройства территории сельского поселения </w:t>
      </w:r>
      <w:proofErr w:type="spellStart"/>
      <w:r w:rsidRPr="007D004A">
        <w:rPr>
          <w:rFonts w:ascii="Times New Roman" w:eastAsia="Times New Roman" w:hAnsi="Times New Roman" w:cs="Times New Roman"/>
          <w:color w:val="000000"/>
          <w:sz w:val="26"/>
          <w:szCs w:val="26"/>
          <w:lang w:eastAsia="ru-RU"/>
        </w:rPr>
        <w:t>Кармышевский</w:t>
      </w:r>
      <w:proofErr w:type="spellEnd"/>
      <w:r w:rsidR="00347EA2" w:rsidRPr="007D004A">
        <w:rPr>
          <w:rFonts w:ascii="Times New Roman" w:eastAsia="Times New Roman" w:hAnsi="Times New Roman" w:cs="Times New Roman"/>
          <w:color w:val="000000"/>
          <w:sz w:val="26"/>
          <w:szCs w:val="26"/>
          <w:lang w:eastAsia="ru-RU"/>
        </w:rPr>
        <w:t xml:space="preserve"> сельсовет муниципального района </w:t>
      </w:r>
      <w:proofErr w:type="spellStart"/>
      <w:r w:rsidR="00432B8F" w:rsidRPr="007D004A">
        <w:rPr>
          <w:rFonts w:ascii="Times New Roman" w:eastAsia="Times New Roman" w:hAnsi="Times New Roman" w:cs="Times New Roman"/>
          <w:color w:val="000000"/>
          <w:sz w:val="26"/>
          <w:szCs w:val="26"/>
          <w:lang w:eastAsia="ru-RU"/>
        </w:rPr>
        <w:t>Альшеевский</w:t>
      </w:r>
      <w:proofErr w:type="spellEnd"/>
      <w:r w:rsidR="00347EA2" w:rsidRPr="007D004A">
        <w:rPr>
          <w:rFonts w:ascii="Times New Roman" w:eastAsia="Times New Roman" w:hAnsi="Times New Roman" w:cs="Times New Roman"/>
          <w:color w:val="000000"/>
          <w:sz w:val="26"/>
          <w:szCs w:val="26"/>
          <w:lang w:eastAsia="ru-RU"/>
        </w:rPr>
        <w:t xml:space="preserve"> район Республики Башкортостан согласно приложению к настоящему решению.</w:t>
      </w:r>
    </w:p>
    <w:p w:rsidR="007D004A" w:rsidRPr="007D004A" w:rsidRDefault="00347EA2" w:rsidP="007D004A">
      <w:pPr>
        <w:spacing w:after="0" w:line="240" w:lineRule="auto"/>
        <w:ind w:firstLine="567"/>
        <w:jc w:val="both"/>
        <w:rPr>
          <w:rFonts w:ascii="Times New Roman" w:hAnsi="Times New Roman" w:cs="Times New Roman"/>
          <w:sz w:val="26"/>
          <w:szCs w:val="26"/>
        </w:rPr>
      </w:pPr>
      <w:r w:rsidRPr="007D004A">
        <w:rPr>
          <w:rFonts w:ascii="Times New Roman" w:eastAsia="Times New Roman" w:hAnsi="Times New Roman" w:cs="Times New Roman"/>
          <w:color w:val="000000"/>
          <w:sz w:val="26"/>
          <w:szCs w:val="26"/>
          <w:lang w:eastAsia="ru-RU"/>
        </w:rPr>
        <w:t xml:space="preserve">2. </w:t>
      </w:r>
      <w:proofErr w:type="gramStart"/>
      <w:r w:rsidRPr="007D004A">
        <w:rPr>
          <w:rFonts w:ascii="Times New Roman" w:eastAsia="Times New Roman" w:hAnsi="Times New Roman" w:cs="Times New Roman"/>
          <w:color w:val="000000"/>
          <w:sz w:val="26"/>
          <w:szCs w:val="26"/>
          <w:lang w:eastAsia="ru-RU"/>
        </w:rPr>
        <w:t xml:space="preserve">Признать утратившим </w:t>
      </w:r>
      <w:r w:rsidR="005E585A" w:rsidRPr="007D004A">
        <w:rPr>
          <w:rFonts w:ascii="Times New Roman" w:eastAsia="Times New Roman" w:hAnsi="Times New Roman" w:cs="Times New Roman"/>
          <w:color w:val="000000"/>
          <w:sz w:val="26"/>
          <w:szCs w:val="26"/>
          <w:lang w:eastAsia="ru-RU"/>
        </w:rPr>
        <w:t xml:space="preserve"> силу</w:t>
      </w:r>
      <w:r w:rsidR="005E585A" w:rsidRPr="007D004A">
        <w:rPr>
          <w:rFonts w:ascii="Times New Roman" w:hAnsi="Times New Roman" w:cs="Times New Roman"/>
          <w:color w:val="000000"/>
          <w:sz w:val="26"/>
          <w:szCs w:val="26"/>
        </w:rPr>
        <w:t xml:space="preserve"> решения Совета сельского поселения </w:t>
      </w:r>
      <w:proofErr w:type="spellStart"/>
      <w:r w:rsidR="007D004A" w:rsidRPr="007D004A">
        <w:rPr>
          <w:rFonts w:ascii="Times New Roman" w:hAnsi="Times New Roman" w:cs="Times New Roman"/>
          <w:color w:val="000000"/>
          <w:sz w:val="26"/>
          <w:szCs w:val="26"/>
        </w:rPr>
        <w:t>Кармышевский</w:t>
      </w:r>
      <w:proofErr w:type="spellEnd"/>
      <w:r w:rsidR="005E585A" w:rsidRPr="007D004A">
        <w:rPr>
          <w:rFonts w:ascii="Times New Roman" w:hAnsi="Times New Roman" w:cs="Times New Roman"/>
          <w:color w:val="000000"/>
          <w:sz w:val="26"/>
          <w:szCs w:val="26"/>
        </w:rPr>
        <w:t xml:space="preserve">  сельсовет муниципального района </w:t>
      </w:r>
      <w:proofErr w:type="spellStart"/>
      <w:r w:rsidR="005E585A" w:rsidRPr="007D004A">
        <w:rPr>
          <w:rFonts w:ascii="Times New Roman" w:hAnsi="Times New Roman" w:cs="Times New Roman"/>
          <w:color w:val="000000"/>
          <w:sz w:val="26"/>
          <w:szCs w:val="26"/>
        </w:rPr>
        <w:t>Альшеевский</w:t>
      </w:r>
      <w:proofErr w:type="spellEnd"/>
      <w:r w:rsidR="005E585A" w:rsidRPr="007D004A">
        <w:rPr>
          <w:rFonts w:ascii="Times New Roman" w:hAnsi="Times New Roman" w:cs="Times New Roman"/>
          <w:color w:val="000000"/>
          <w:sz w:val="26"/>
          <w:szCs w:val="26"/>
        </w:rPr>
        <w:t xml:space="preserve"> район Республики Башкортостан </w:t>
      </w:r>
      <w:r w:rsidR="007D004A" w:rsidRPr="007D004A">
        <w:rPr>
          <w:rFonts w:ascii="Times New Roman" w:hAnsi="Times New Roman" w:cs="Times New Roman"/>
          <w:color w:val="000000"/>
          <w:sz w:val="26"/>
          <w:szCs w:val="26"/>
        </w:rPr>
        <w:t xml:space="preserve">от «04» апреля 2022 г. № 108 «Об утверждении Правил благоустройства и санитарного содержания территории сельского поселения </w:t>
      </w:r>
      <w:proofErr w:type="spellStart"/>
      <w:r w:rsidR="007D004A" w:rsidRPr="007D004A">
        <w:rPr>
          <w:rFonts w:ascii="Times New Roman" w:hAnsi="Times New Roman" w:cs="Times New Roman"/>
          <w:color w:val="000000"/>
          <w:sz w:val="26"/>
          <w:szCs w:val="26"/>
        </w:rPr>
        <w:t>Кармышевский</w:t>
      </w:r>
      <w:proofErr w:type="spellEnd"/>
      <w:r w:rsidR="007D004A" w:rsidRPr="007D004A">
        <w:rPr>
          <w:rFonts w:ascii="Times New Roman" w:hAnsi="Times New Roman" w:cs="Times New Roman"/>
          <w:color w:val="000000"/>
          <w:sz w:val="26"/>
          <w:szCs w:val="26"/>
        </w:rPr>
        <w:t xml:space="preserve">  сельсовет муниципального района </w:t>
      </w:r>
      <w:proofErr w:type="spellStart"/>
      <w:r w:rsidR="007D004A" w:rsidRPr="007D004A">
        <w:rPr>
          <w:rFonts w:ascii="Times New Roman" w:hAnsi="Times New Roman" w:cs="Times New Roman"/>
          <w:color w:val="000000"/>
          <w:sz w:val="26"/>
          <w:szCs w:val="26"/>
        </w:rPr>
        <w:t>Альшеевский</w:t>
      </w:r>
      <w:proofErr w:type="spellEnd"/>
      <w:r w:rsidR="007D004A" w:rsidRPr="007D004A">
        <w:rPr>
          <w:rFonts w:ascii="Times New Roman" w:hAnsi="Times New Roman" w:cs="Times New Roman"/>
          <w:color w:val="000000"/>
          <w:sz w:val="26"/>
          <w:szCs w:val="26"/>
        </w:rPr>
        <w:t xml:space="preserve"> район Республики Башкортостан»  </w:t>
      </w:r>
      <w:r w:rsidR="005E585A" w:rsidRPr="007D004A">
        <w:rPr>
          <w:rFonts w:ascii="Times New Roman" w:hAnsi="Times New Roman" w:cs="Times New Roman"/>
          <w:sz w:val="26"/>
          <w:szCs w:val="26"/>
        </w:rPr>
        <w:t xml:space="preserve">  и  от 25 июня 2025 года №</w:t>
      </w:r>
      <w:r w:rsidR="007D004A" w:rsidRPr="007D004A">
        <w:rPr>
          <w:rFonts w:ascii="Times New Roman" w:hAnsi="Times New Roman" w:cs="Times New Roman"/>
          <w:sz w:val="26"/>
          <w:szCs w:val="26"/>
          <w:lang w:val="ba-RU"/>
        </w:rPr>
        <w:t xml:space="preserve">90-3 </w:t>
      </w:r>
      <w:r w:rsidR="007D004A" w:rsidRPr="007D004A">
        <w:rPr>
          <w:rFonts w:ascii="Times New Roman" w:hAnsi="Times New Roman" w:cs="Times New Roman"/>
          <w:sz w:val="26"/>
          <w:szCs w:val="26"/>
        </w:rPr>
        <w:t xml:space="preserve">«О внесении изменений в решение Совета сельского поселения </w:t>
      </w:r>
      <w:proofErr w:type="spellStart"/>
      <w:r w:rsidR="007D004A" w:rsidRPr="007D004A">
        <w:rPr>
          <w:rFonts w:ascii="Times New Roman" w:hAnsi="Times New Roman" w:cs="Times New Roman"/>
          <w:sz w:val="26"/>
          <w:szCs w:val="26"/>
        </w:rPr>
        <w:t>Кармышевский</w:t>
      </w:r>
      <w:proofErr w:type="spellEnd"/>
      <w:r w:rsidR="007D004A" w:rsidRPr="007D004A">
        <w:rPr>
          <w:rFonts w:ascii="Times New Roman" w:hAnsi="Times New Roman" w:cs="Times New Roman"/>
          <w:sz w:val="26"/>
          <w:szCs w:val="26"/>
        </w:rPr>
        <w:t xml:space="preserve"> сельсовет муниципального района </w:t>
      </w:r>
      <w:proofErr w:type="spellStart"/>
      <w:r w:rsidR="007D004A" w:rsidRPr="007D004A">
        <w:rPr>
          <w:rFonts w:ascii="Times New Roman" w:hAnsi="Times New Roman" w:cs="Times New Roman"/>
          <w:sz w:val="26"/>
          <w:szCs w:val="26"/>
        </w:rPr>
        <w:t>Альшеевский</w:t>
      </w:r>
      <w:proofErr w:type="spellEnd"/>
      <w:r w:rsidR="007D004A" w:rsidRPr="007D004A">
        <w:rPr>
          <w:rFonts w:ascii="Times New Roman" w:hAnsi="Times New Roman" w:cs="Times New Roman"/>
          <w:sz w:val="26"/>
          <w:szCs w:val="26"/>
        </w:rPr>
        <w:t xml:space="preserve"> район</w:t>
      </w:r>
      <w:proofErr w:type="gramEnd"/>
      <w:r w:rsidR="007D004A" w:rsidRPr="007D004A">
        <w:rPr>
          <w:rFonts w:ascii="Times New Roman" w:hAnsi="Times New Roman" w:cs="Times New Roman"/>
          <w:sz w:val="26"/>
          <w:szCs w:val="26"/>
        </w:rPr>
        <w:t xml:space="preserve"> Республики Башкортостан от «04» апреля 2022 г. № 108 «Об утверждении Правил благоустройства и санитарного содержания территории сельского поселения </w:t>
      </w:r>
      <w:proofErr w:type="spellStart"/>
      <w:r w:rsidR="007D004A" w:rsidRPr="007D004A">
        <w:rPr>
          <w:rFonts w:ascii="Times New Roman" w:hAnsi="Times New Roman" w:cs="Times New Roman"/>
          <w:sz w:val="26"/>
          <w:szCs w:val="26"/>
        </w:rPr>
        <w:t>Кармышевский</w:t>
      </w:r>
      <w:proofErr w:type="spellEnd"/>
      <w:r w:rsidR="007D004A" w:rsidRPr="007D004A">
        <w:rPr>
          <w:rFonts w:ascii="Times New Roman" w:hAnsi="Times New Roman" w:cs="Times New Roman"/>
          <w:sz w:val="26"/>
          <w:szCs w:val="26"/>
        </w:rPr>
        <w:t xml:space="preserve">  сельсовет муниципального района </w:t>
      </w:r>
      <w:proofErr w:type="spellStart"/>
      <w:r w:rsidR="007D004A" w:rsidRPr="007D004A">
        <w:rPr>
          <w:rFonts w:ascii="Times New Roman" w:hAnsi="Times New Roman" w:cs="Times New Roman"/>
          <w:sz w:val="26"/>
          <w:szCs w:val="26"/>
        </w:rPr>
        <w:t>Альшеевский</w:t>
      </w:r>
      <w:proofErr w:type="spellEnd"/>
      <w:r w:rsidR="007D004A" w:rsidRPr="007D004A">
        <w:rPr>
          <w:rFonts w:ascii="Times New Roman" w:hAnsi="Times New Roman" w:cs="Times New Roman"/>
          <w:sz w:val="26"/>
          <w:szCs w:val="26"/>
        </w:rPr>
        <w:t xml:space="preserve"> район Республики Башкортостан»  </w:t>
      </w:r>
      <w:r w:rsidR="005E585A" w:rsidRPr="007D004A">
        <w:rPr>
          <w:rFonts w:ascii="Times New Roman" w:hAnsi="Times New Roman" w:cs="Times New Roman"/>
          <w:sz w:val="26"/>
          <w:szCs w:val="26"/>
        </w:rPr>
        <w:t xml:space="preserve"> </w:t>
      </w:r>
    </w:p>
    <w:p w:rsidR="007D004A" w:rsidRPr="007D004A" w:rsidRDefault="007D004A" w:rsidP="007D004A">
      <w:pPr>
        <w:spacing w:after="0" w:line="240" w:lineRule="auto"/>
        <w:ind w:firstLine="567"/>
        <w:jc w:val="both"/>
        <w:rPr>
          <w:rFonts w:ascii="Times New Roman" w:hAnsi="Times New Roman" w:cs="Times New Roman"/>
          <w:sz w:val="26"/>
          <w:szCs w:val="26"/>
        </w:rPr>
      </w:pPr>
      <w:r w:rsidRPr="007D004A">
        <w:rPr>
          <w:rFonts w:ascii="Times New Roman" w:hAnsi="Times New Roman" w:cs="Times New Roman"/>
          <w:sz w:val="26"/>
          <w:szCs w:val="26"/>
        </w:rPr>
        <w:t xml:space="preserve">3 </w:t>
      </w:r>
      <w:r w:rsidR="005E585A" w:rsidRPr="007D004A">
        <w:rPr>
          <w:rFonts w:ascii="Times New Roman" w:hAnsi="Times New Roman" w:cs="Times New Roman"/>
          <w:sz w:val="26"/>
          <w:szCs w:val="26"/>
        </w:rPr>
        <w:t xml:space="preserve">.Настоящее решение обнародовать  на информационном стенде в здании Администрации и разместить  на официальном сайте сельского поселения </w:t>
      </w:r>
      <w:proofErr w:type="spellStart"/>
      <w:r w:rsidRPr="007D004A">
        <w:rPr>
          <w:rFonts w:ascii="Times New Roman" w:hAnsi="Times New Roman" w:cs="Times New Roman"/>
          <w:sz w:val="26"/>
          <w:szCs w:val="26"/>
        </w:rPr>
        <w:lastRenderedPageBreak/>
        <w:t>Кармышевский</w:t>
      </w:r>
      <w:proofErr w:type="spellEnd"/>
      <w:r w:rsidR="005E585A" w:rsidRPr="007D004A">
        <w:rPr>
          <w:rFonts w:ascii="Times New Roman" w:hAnsi="Times New Roman" w:cs="Times New Roman"/>
          <w:sz w:val="26"/>
          <w:szCs w:val="26"/>
        </w:rPr>
        <w:t xml:space="preserve">   сельсовет  муниципального района </w:t>
      </w:r>
      <w:proofErr w:type="spellStart"/>
      <w:r w:rsidR="005E585A" w:rsidRPr="007D004A">
        <w:rPr>
          <w:rFonts w:ascii="Times New Roman" w:hAnsi="Times New Roman" w:cs="Times New Roman"/>
          <w:sz w:val="26"/>
          <w:szCs w:val="26"/>
        </w:rPr>
        <w:t>Альшеевский</w:t>
      </w:r>
      <w:proofErr w:type="spellEnd"/>
      <w:r w:rsidR="005E585A" w:rsidRPr="007D004A">
        <w:rPr>
          <w:rFonts w:ascii="Times New Roman" w:hAnsi="Times New Roman" w:cs="Times New Roman"/>
          <w:sz w:val="26"/>
          <w:szCs w:val="26"/>
        </w:rPr>
        <w:t xml:space="preserve">  район Республики Башкортостан.</w:t>
      </w:r>
    </w:p>
    <w:p w:rsidR="005E585A" w:rsidRPr="007D004A" w:rsidRDefault="007D004A" w:rsidP="007D004A">
      <w:pPr>
        <w:spacing w:after="0" w:line="240" w:lineRule="auto"/>
        <w:ind w:firstLine="567"/>
        <w:jc w:val="both"/>
        <w:rPr>
          <w:rStyle w:val="2"/>
          <w:rFonts w:ascii="Times New Roman" w:hAnsi="Times New Roman" w:cs="Times New Roman"/>
          <w:color w:val="000000"/>
          <w:shd w:val="clear" w:color="auto" w:fill="auto"/>
        </w:rPr>
      </w:pPr>
      <w:r w:rsidRPr="007D004A">
        <w:rPr>
          <w:rStyle w:val="2"/>
          <w:rFonts w:ascii="Times New Roman" w:hAnsi="Times New Roman" w:cs="Times New Roman"/>
          <w:color w:val="000000"/>
        </w:rPr>
        <w:t>4</w:t>
      </w:r>
      <w:r w:rsidR="005E585A" w:rsidRPr="007D004A">
        <w:rPr>
          <w:rStyle w:val="2"/>
          <w:rFonts w:ascii="Times New Roman" w:hAnsi="Times New Roman" w:cs="Times New Roman"/>
          <w:color w:val="000000"/>
        </w:rPr>
        <w:t xml:space="preserve">. </w:t>
      </w:r>
      <w:proofErr w:type="gramStart"/>
      <w:r w:rsidR="005E585A" w:rsidRPr="007D004A">
        <w:rPr>
          <w:rStyle w:val="2"/>
          <w:rFonts w:ascii="Times New Roman" w:hAnsi="Times New Roman" w:cs="Times New Roman"/>
          <w:color w:val="000000"/>
        </w:rPr>
        <w:t>Контроль за</w:t>
      </w:r>
      <w:proofErr w:type="gramEnd"/>
      <w:r w:rsidR="005E585A" w:rsidRPr="007D004A">
        <w:rPr>
          <w:rStyle w:val="2"/>
          <w:rFonts w:ascii="Times New Roman" w:hAnsi="Times New Roman" w:cs="Times New Roman"/>
          <w:color w:val="000000"/>
        </w:rPr>
        <w:t xml:space="preserve"> выполнением данного решения возложить на постоянную Комиссию Совета по земельным вопросам, благоустройству  и экологии.</w:t>
      </w:r>
    </w:p>
    <w:p w:rsidR="005E585A" w:rsidRPr="007D004A" w:rsidRDefault="005E585A" w:rsidP="005E585A">
      <w:pPr>
        <w:pStyle w:val="a8"/>
        <w:rPr>
          <w:bCs/>
          <w:sz w:val="26"/>
          <w:szCs w:val="26"/>
        </w:rPr>
      </w:pPr>
    </w:p>
    <w:p w:rsidR="007D004A" w:rsidRDefault="007D004A" w:rsidP="005E585A">
      <w:pPr>
        <w:pStyle w:val="a8"/>
        <w:rPr>
          <w:color w:val="000000"/>
          <w:sz w:val="26"/>
          <w:szCs w:val="26"/>
        </w:rPr>
      </w:pPr>
      <w:r>
        <w:rPr>
          <w:color w:val="000000"/>
          <w:sz w:val="26"/>
          <w:szCs w:val="26"/>
        </w:rPr>
        <w:t xml:space="preserve">  </w:t>
      </w:r>
    </w:p>
    <w:p w:rsidR="00347EA2" w:rsidRPr="007D004A" w:rsidRDefault="00EA1801" w:rsidP="005E585A">
      <w:pPr>
        <w:pStyle w:val="a8"/>
        <w:rPr>
          <w:color w:val="000000"/>
          <w:sz w:val="26"/>
          <w:szCs w:val="26"/>
        </w:rPr>
      </w:pPr>
      <w:r>
        <w:rPr>
          <w:color w:val="000000"/>
          <w:sz w:val="26"/>
          <w:szCs w:val="26"/>
        </w:rPr>
        <w:tab/>
      </w:r>
      <w:r w:rsidR="005E585A" w:rsidRPr="007D004A">
        <w:rPr>
          <w:color w:val="000000"/>
          <w:sz w:val="26"/>
          <w:szCs w:val="26"/>
        </w:rPr>
        <w:t xml:space="preserve">Глава сельского поселения                                                        </w:t>
      </w:r>
      <w:r w:rsidR="007628A4" w:rsidRPr="007D004A">
        <w:rPr>
          <w:color w:val="000000"/>
          <w:sz w:val="26"/>
          <w:szCs w:val="26"/>
        </w:rPr>
        <w:t xml:space="preserve"> </w:t>
      </w:r>
      <w:r>
        <w:rPr>
          <w:color w:val="000000"/>
          <w:sz w:val="26"/>
          <w:szCs w:val="26"/>
        </w:rPr>
        <w:t>Д.У. Шакуров</w:t>
      </w:r>
      <w:r w:rsidR="00347EA2" w:rsidRPr="007D004A">
        <w:rPr>
          <w:b/>
          <w:bCs/>
          <w:color w:val="000000"/>
          <w:sz w:val="26"/>
          <w:szCs w:val="26"/>
        </w:rPr>
        <w:t> </w:t>
      </w: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7D004A" w:rsidRDefault="007D004A"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EA1801" w:rsidRDefault="00EA1801" w:rsidP="007628A4">
      <w:pPr>
        <w:spacing w:after="0" w:line="240" w:lineRule="auto"/>
        <w:ind w:firstLine="567"/>
        <w:jc w:val="right"/>
        <w:rPr>
          <w:rFonts w:ascii="Times New Roman" w:eastAsia="Times New Roman" w:hAnsi="Times New Roman" w:cs="Times New Roman"/>
          <w:bCs/>
          <w:color w:val="000000"/>
          <w:sz w:val="24"/>
          <w:szCs w:val="24"/>
          <w:lang w:eastAsia="ru-RU"/>
        </w:rPr>
      </w:pPr>
    </w:p>
    <w:p w:rsidR="00347EA2" w:rsidRPr="005E585A" w:rsidRDefault="00347EA2" w:rsidP="007628A4">
      <w:pPr>
        <w:spacing w:after="0" w:line="240" w:lineRule="auto"/>
        <w:ind w:firstLine="567"/>
        <w:jc w:val="right"/>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lastRenderedPageBreak/>
        <w:t>Приложение</w:t>
      </w:r>
    </w:p>
    <w:p w:rsidR="00347EA2" w:rsidRPr="005E585A" w:rsidRDefault="00347EA2" w:rsidP="00347EA2">
      <w:pPr>
        <w:spacing w:after="0" w:line="240" w:lineRule="auto"/>
        <w:ind w:firstLine="567"/>
        <w:jc w:val="right"/>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t>Утверждено решением</w:t>
      </w:r>
    </w:p>
    <w:p w:rsidR="00347EA2" w:rsidRPr="005E585A" w:rsidRDefault="00347EA2" w:rsidP="00347EA2">
      <w:pPr>
        <w:spacing w:after="0" w:line="240" w:lineRule="auto"/>
        <w:ind w:firstLine="567"/>
        <w:jc w:val="right"/>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t>Совета сельского поселения </w:t>
      </w:r>
      <w:proofErr w:type="spellStart"/>
      <w:r w:rsidR="007D004A">
        <w:rPr>
          <w:rFonts w:ascii="Times New Roman" w:eastAsia="Times New Roman" w:hAnsi="Times New Roman" w:cs="Times New Roman"/>
          <w:bCs/>
          <w:color w:val="000000"/>
          <w:sz w:val="24"/>
          <w:szCs w:val="24"/>
          <w:lang w:eastAsia="ru-RU"/>
        </w:rPr>
        <w:t>Кармышевский</w:t>
      </w:r>
      <w:proofErr w:type="spellEnd"/>
      <w:r w:rsidRPr="005E585A">
        <w:rPr>
          <w:rFonts w:ascii="Times New Roman" w:eastAsia="Times New Roman" w:hAnsi="Times New Roman" w:cs="Times New Roman"/>
          <w:bCs/>
          <w:color w:val="000000"/>
          <w:sz w:val="24"/>
          <w:szCs w:val="24"/>
          <w:lang w:eastAsia="ru-RU"/>
        </w:rPr>
        <w:t> сельсовет</w:t>
      </w:r>
    </w:p>
    <w:p w:rsidR="00347EA2" w:rsidRPr="005E585A" w:rsidRDefault="00347EA2" w:rsidP="00347EA2">
      <w:pPr>
        <w:spacing w:after="0" w:line="240" w:lineRule="auto"/>
        <w:ind w:firstLine="567"/>
        <w:jc w:val="right"/>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t>муниципального района </w:t>
      </w:r>
      <w:proofErr w:type="spellStart"/>
      <w:r w:rsidR="00432B8F" w:rsidRPr="005E585A">
        <w:rPr>
          <w:rFonts w:ascii="Times New Roman" w:eastAsia="Times New Roman" w:hAnsi="Times New Roman" w:cs="Times New Roman"/>
          <w:bCs/>
          <w:color w:val="000000"/>
          <w:sz w:val="24"/>
          <w:szCs w:val="24"/>
          <w:lang w:eastAsia="ru-RU"/>
        </w:rPr>
        <w:t>Альшеевский</w:t>
      </w:r>
      <w:proofErr w:type="spellEnd"/>
      <w:r w:rsidRPr="005E585A">
        <w:rPr>
          <w:rFonts w:ascii="Times New Roman" w:eastAsia="Times New Roman" w:hAnsi="Times New Roman" w:cs="Times New Roman"/>
          <w:bCs/>
          <w:color w:val="000000"/>
          <w:sz w:val="24"/>
          <w:szCs w:val="24"/>
          <w:lang w:eastAsia="ru-RU"/>
        </w:rPr>
        <w:t> район</w:t>
      </w:r>
    </w:p>
    <w:p w:rsidR="00347EA2" w:rsidRPr="005E585A" w:rsidRDefault="00347EA2" w:rsidP="00347EA2">
      <w:pPr>
        <w:spacing w:after="0" w:line="240" w:lineRule="auto"/>
        <w:ind w:firstLine="567"/>
        <w:jc w:val="right"/>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t>Республики Башкортостан</w:t>
      </w:r>
    </w:p>
    <w:p w:rsidR="00347EA2" w:rsidRPr="005E585A" w:rsidRDefault="00347EA2" w:rsidP="00347EA2">
      <w:pPr>
        <w:spacing w:after="0" w:line="240" w:lineRule="auto"/>
        <w:ind w:firstLine="567"/>
        <w:jc w:val="right"/>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t>от </w:t>
      </w:r>
      <w:r w:rsidR="00EA1801">
        <w:rPr>
          <w:rFonts w:ascii="Times New Roman" w:eastAsia="Times New Roman" w:hAnsi="Times New Roman" w:cs="Times New Roman"/>
          <w:bCs/>
          <w:color w:val="000000"/>
          <w:sz w:val="24"/>
          <w:szCs w:val="24"/>
          <w:lang w:eastAsia="ru-RU"/>
        </w:rPr>
        <w:t>6 февраля 2026</w:t>
      </w:r>
      <w:r w:rsidRPr="005E585A">
        <w:rPr>
          <w:rFonts w:ascii="Times New Roman" w:eastAsia="Times New Roman" w:hAnsi="Times New Roman" w:cs="Times New Roman"/>
          <w:bCs/>
          <w:color w:val="000000"/>
          <w:sz w:val="24"/>
          <w:szCs w:val="24"/>
          <w:lang w:eastAsia="ru-RU"/>
        </w:rPr>
        <w:t xml:space="preserve"> года №</w:t>
      </w:r>
      <w:r w:rsidR="00EA1801">
        <w:rPr>
          <w:rFonts w:ascii="Times New Roman" w:eastAsia="Times New Roman" w:hAnsi="Times New Roman" w:cs="Times New Roman"/>
          <w:bCs/>
          <w:color w:val="000000"/>
          <w:sz w:val="24"/>
          <w:szCs w:val="24"/>
          <w:lang w:eastAsia="ru-RU"/>
        </w:rPr>
        <w:t>120</w:t>
      </w:r>
    </w:p>
    <w:p w:rsidR="00347EA2" w:rsidRPr="005E585A"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5E585A">
        <w:rPr>
          <w:rFonts w:ascii="Times New Roman" w:eastAsia="Times New Roman" w:hAnsi="Times New Roman" w:cs="Times New Roman"/>
          <w:bCs/>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Правила</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благоустройства территории сельского поселения </w:t>
      </w:r>
      <w:proofErr w:type="spellStart"/>
      <w:r w:rsidR="007D004A">
        <w:rPr>
          <w:rFonts w:ascii="Times New Roman" w:eastAsia="Times New Roman" w:hAnsi="Times New Roman" w:cs="Times New Roman"/>
          <w:b/>
          <w:bCs/>
          <w:color w:val="000000"/>
          <w:sz w:val="24"/>
          <w:szCs w:val="24"/>
          <w:lang w:eastAsia="ru-RU"/>
        </w:rPr>
        <w:t>Кармышевский</w:t>
      </w:r>
      <w:proofErr w:type="spellEnd"/>
      <w:r w:rsidRPr="007628A4">
        <w:rPr>
          <w:rFonts w:ascii="Times New Roman" w:eastAsia="Times New Roman" w:hAnsi="Times New Roman" w:cs="Times New Roman"/>
          <w:b/>
          <w:bCs/>
          <w:color w:val="000000"/>
          <w:sz w:val="24"/>
          <w:szCs w:val="24"/>
          <w:lang w:eastAsia="ru-RU"/>
        </w:rPr>
        <w:t> сельсовет муниципального района </w:t>
      </w:r>
      <w:proofErr w:type="spellStart"/>
      <w:r w:rsidR="00432B8F" w:rsidRPr="007628A4">
        <w:rPr>
          <w:rFonts w:ascii="Times New Roman" w:eastAsia="Times New Roman" w:hAnsi="Times New Roman" w:cs="Times New Roman"/>
          <w:b/>
          <w:bCs/>
          <w:color w:val="000000"/>
          <w:sz w:val="24"/>
          <w:szCs w:val="24"/>
          <w:lang w:eastAsia="ru-RU"/>
        </w:rPr>
        <w:t>Альшеевский</w:t>
      </w:r>
      <w:proofErr w:type="spellEnd"/>
      <w:r w:rsidRPr="007628A4">
        <w:rPr>
          <w:rFonts w:ascii="Times New Roman" w:eastAsia="Times New Roman" w:hAnsi="Times New Roman" w:cs="Times New Roman"/>
          <w:b/>
          <w:bCs/>
          <w:color w:val="000000"/>
          <w:sz w:val="24"/>
          <w:szCs w:val="24"/>
          <w:lang w:eastAsia="ru-RU"/>
        </w:rPr>
        <w:t> район Республики Башкортостан</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w:t>
      </w:r>
    </w:p>
    <w:p w:rsidR="00347EA2" w:rsidRPr="007628A4" w:rsidRDefault="00347EA2" w:rsidP="00EA1801">
      <w:pPr>
        <w:numPr>
          <w:ilvl w:val="0"/>
          <w:numId w:val="1"/>
        </w:numPr>
        <w:spacing w:after="0" w:line="240" w:lineRule="auto"/>
        <w:ind w:left="0" w:firstLine="0"/>
        <w:jc w:val="center"/>
        <w:rPr>
          <w:rFonts w:ascii="Times New Roman" w:eastAsia="Times New Roman" w:hAnsi="Times New Roman" w:cs="Times New Roman"/>
          <w:b/>
          <w:bCs/>
          <w:color w:val="000000"/>
          <w:sz w:val="24"/>
          <w:szCs w:val="24"/>
          <w:lang w:eastAsia="ru-RU"/>
        </w:rPr>
      </w:pPr>
      <w:r w:rsidRPr="007628A4">
        <w:rPr>
          <w:rFonts w:ascii="Times New Roman" w:eastAsia="Times New Roman" w:hAnsi="Times New Roman" w:cs="Times New Roman"/>
          <w:b/>
          <w:bCs/>
          <w:color w:val="000000"/>
          <w:sz w:val="24"/>
          <w:szCs w:val="24"/>
          <w:lang w:eastAsia="ru-RU"/>
        </w:rPr>
        <w:t>Общие положения</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 </w:t>
      </w:r>
      <w:proofErr w:type="gramStart"/>
      <w:r w:rsidRPr="007628A4">
        <w:rPr>
          <w:rFonts w:ascii="Times New Roman" w:eastAsia="Times New Roman" w:hAnsi="Times New Roman" w:cs="Times New Roman"/>
          <w:color w:val="000000"/>
          <w:sz w:val="24"/>
          <w:szCs w:val="24"/>
          <w:lang w:eastAsia="ru-RU"/>
        </w:rPr>
        <w:t>Правила благоустройства территории сельского поселения </w:t>
      </w:r>
      <w:proofErr w:type="spellStart"/>
      <w:r w:rsidR="007D004A">
        <w:rPr>
          <w:rFonts w:ascii="Times New Roman" w:eastAsia="Times New Roman" w:hAnsi="Times New Roman" w:cs="Times New Roman"/>
          <w:color w:val="000000"/>
          <w:sz w:val="24"/>
          <w:szCs w:val="24"/>
          <w:lang w:eastAsia="ru-RU"/>
        </w:rPr>
        <w:t>Кармышевский</w:t>
      </w:r>
      <w:proofErr w:type="spellEnd"/>
      <w:r w:rsidRPr="007628A4">
        <w:rPr>
          <w:rFonts w:ascii="Times New Roman" w:eastAsia="Times New Roman" w:hAnsi="Times New Roman" w:cs="Times New Roman"/>
          <w:color w:val="000000"/>
          <w:sz w:val="24"/>
          <w:szCs w:val="24"/>
          <w:lang w:eastAsia="ru-RU"/>
        </w:rPr>
        <w:t> сельсовет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 (далее - Правила) разработаны в соответствии с Гражданским </w:t>
      </w:r>
      <w:hyperlink r:id="rId11" w:tgtFrame="_blank" w:history="1">
        <w:r w:rsidRPr="007628A4">
          <w:rPr>
            <w:rFonts w:ascii="Times New Roman" w:eastAsia="Times New Roman" w:hAnsi="Times New Roman" w:cs="Times New Roman"/>
            <w:color w:val="0000FF"/>
            <w:sz w:val="24"/>
            <w:szCs w:val="24"/>
            <w:lang w:eastAsia="ru-RU"/>
          </w:rPr>
          <w:t>кодексом</w:t>
        </w:r>
      </w:hyperlink>
      <w:r w:rsidRPr="007628A4">
        <w:rPr>
          <w:rFonts w:ascii="Times New Roman" w:eastAsia="Times New Roman" w:hAnsi="Times New Roman" w:cs="Times New Roman"/>
          <w:color w:val="000000"/>
          <w:sz w:val="24"/>
          <w:szCs w:val="24"/>
          <w:lang w:eastAsia="ru-RU"/>
        </w:rPr>
        <w:t> Российской Федерации, Земельным </w:t>
      </w:r>
      <w:hyperlink r:id="rId12" w:tgtFrame="_blank" w:history="1">
        <w:r w:rsidRPr="007628A4">
          <w:rPr>
            <w:rFonts w:ascii="Times New Roman" w:eastAsia="Times New Roman" w:hAnsi="Times New Roman" w:cs="Times New Roman"/>
            <w:color w:val="0000FF"/>
            <w:sz w:val="24"/>
            <w:szCs w:val="24"/>
            <w:lang w:eastAsia="ru-RU"/>
          </w:rPr>
          <w:t>кодексом</w:t>
        </w:r>
      </w:hyperlink>
      <w:r w:rsidRPr="007628A4">
        <w:rPr>
          <w:rFonts w:ascii="Times New Roman" w:eastAsia="Times New Roman" w:hAnsi="Times New Roman" w:cs="Times New Roman"/>
          <w:color w:val="000000"/>
          <w:sz w:val="24"/>
          <w:szCs w:val="24"/>
          <w:lang w:eastAsia="ru-RU"/>
        </w:rPr>
        <w:t> Российской Федерации, Градостроительным </w:t>
      </w:r>
      <w:r w:rsidR="00EA1801">
        <w:rPr>
          <w:rFonts w:ascii="Times New Roman" w:eastAsia="Times New Roman" w:hAnsi="Times New Roman" w:cs="Times New Roman"/>
          <w:color w:val="000000"/>
          <w:sz w:val="24"/>
          <w:szCs w:val="24"/>
          <w:lang w:eastAsia="ru-RU"/>
        </w:rPr>
        <w:t xml:space="preserve"> </w:t>
      </w:r>
      <w:hyperlink r:id="rId13" w:tgtFrame="_blank" w:history="1">
        <w:r w:rsidRPr="007628A4">
          <w:rPr>
            <w:rFonts w:ascii="Times New Roman" w:eastAsia="Times New Roman" w:hAnsi="Times New Roman" w:cs="Times New Roman"/>
            <w:color w:val="0000FF"/>
            <w:sz w:val="24"/>
            <w:szCs w:val="24"/>
            <w:lang w:eastAsia="ru-RU"/>
          </w:rPr>
          <w:t>кодексом</w:t>
        </w:r>
      </w:hyperlink>
      <w:r w:rsidRPr="007628A4">
        <w:rPr>
          <w:rFonts w:ascii="Times New Roman" w:eastAsia="Times New Roman" w:hAnsi="Times New Roman" w:cs="Times New Roman"/>
          <w:color w:val="000000"/>
          <w:sz w:val="24"/>
          <w:szCs w:val="24"/>
          <w:lang w:eastAsia="ru-RU"/>
        </w:rPr>
        <w:t> </w:t>
      </w:r>
      <w:r w:rsidR="00EA1801">
        <w:rPr>
          <w:rFonts w:ascii="Times New Roman" w:eastAsia="Times New Roman" w:hAnsi="Times New Roman" w:cs="Times New Roman"/>
          <w:color w:val="000000"/>
          <w:sz w:val="24"/>
          <w:szCs w:val="24"/>
          <w:lang w:eastAsia="ru-RU"/>
        </w:rPr>
        <w:t xml:space="preserve"> </w:t>
      </w:r>
      <w:r w:rsidRPr="007628A4">
        <w:rPr>
          <w:rFonts w:ascii="Times New Roman" w:eastAsia="Times New Roman" w:hAnsi="Times New Roman" w:cs="Times New Roman"/>
          <w:color w:val="000000"/>
          <w:sz w:val="24"/>
          <w:szCs w:val="24"/>
          <w:lang w:eastAsia="ru-RU"/>
        </w:rPr>
        <w:t>Российской Федерации, Жилищным </w:t>
      </w:r>
      <w:r w:rsidR="00EA1801">
        <w:rPr>
          <w:rFonts w:ascii="Times New Roman" w:eastAsia="Times New Roman" w:hAnsi="Times New Roman" w:cs="Times New Roman"/>
          <w:color w:val="000000"/>
          <w:sz w:val="24"/>
          <w:szCs w:val="24"/>
          <w:lang w:eastAsia="ru-RU"/>
        </w:rPr>
        <w:t xml:space="preserve"> </w:t>
      </w:r>
      <w:hyperlink r:id="rId14" w:tgtFrame="_blank" w:history="1">
        <w:r w:rsidRPr="007628A4">
          <w:rPr>
            <w:rFonts w:ascii="Times New Roman" w:eastAsia="Times New Roman" w:hAnsi="Times New Roman" w:cs="Times New Roman"/>
            <w:color w:val="0000FF"/>
            <w:sz w:val="24"/>
            <w:szCs w:val="24"/>
            <w:lang w:eastAsia="ru-RU"/>
          </w:rPr>
          <w:t>кодексом</w:t>
        </w:r>
      </w:hyperlink>
      <w:r w:rsidRPr="007628A4">
        <w:rPr>
          <w:rFonts w:ascii="Times New Roman" w:eastAsia="Times New Roman" w:hAnsi="Times New Roman" w:cs="Times New Roman"/>
          <w:color w:val="000000"/>
          <w:sz w:val="24"/>
          <w:szCs w:val="24"/>
          <w:lang w:eastAsia="ru-RU"/>
        </w:rPr>
        <w:t> Российской Федерации, Федеральным </w:t>
      </w:r>
      <w:hyperlink r:id="rId15" w:tgtFrame="_blank" w:history="1">
        <w:r w:rsidRPr="007628A4">
          <w:rPr>
            <w:rFonts w:ascii="Times New Roman" w:eastAsia="Times New Roman" w:hAnsi="Times New Roman" w:cs="Times New Roman"/>
            <w:color w:val="0000FF"/>
            <w:sz w:val="24"/>
            <w:szCs w:val="24"/>
            <w:lang w:eastAsia="ru-RU"/>
          </w:rPr>
          <w:t>законом</w:t>
        </w:r>
      </w:hyperlink>
      <w:r w:rsidRPr="007628A4">
        <w:rPr>
          <w:rFonts w:ascii="Times New Roman" w:eastAsia="Times New Roman" w:hAnsi="Times New Roman" w:cs="Times New Roman"/>
          <w:color w:val="000000"/>
          <w:sz w:val="24"/>
          <w:szCs w:val="24"/>
          <w:lang w:eastAsia="ru-RU"/>
        </w:rPr>
        <w:t> от 6 октября 2003 года № 131-ФЗ «Об общих принципах организации местного самоуправления в Российской Федерации», Федеральным </w:t>
      </w:r>
      <w:hyperlink r:id="rId16" w:tgtFrame="_blank" w:history="1">
        <w:r w:rsidRPr="007628A4">
          <w:rPr>
            <w:rFonts w:ascii="Times New Roman" w:eastAsia="Times New Roman" w:hAnsi="Times New Roman" w:cs="Times New Roman"/>
            <w:color w:val="0000FF"/>
            <w:sz w:val="24"/>
            <w:szCs w:val="24"/>
            <w:lang w:eastAsia="ru-RU"/>
          </w:rPr>
          <w:t>законом</w:t>
        </w:r>
      </w:hyperlink>
      <w:r w:rsidRPr="007628A4">
        <w:rPr>
          <w:rFonts w:ascii="Times New Roman" w:eastAsia="Times New Roman" w:hAnsi="Times New Roman" w:cs="Times New Roman"/>
          <w:color w:val="000000"/>
          <w:sz w:val="24"/>
          <w:szCs w:val="24"/>
          <w:lang w:eastAsia="ru-RU"/>
        </w:rPr>
        <w:t> от 30 марта 1999 года № 52-ФЗ</w:t>
      </w:r>
      <w:proofErr w:type="gramEnd"/>
      <w:r w:rsidRPr="007628A4">
        <w:rPr>
          <w:rFonts w:ascii="Times New Roman" w:eastAsia="Times New Roman" w:hAnsi="Times New Roman" w:cs="Times New Roman"/>
          <w:color w:val="000000"/>
          <w:sz w:val="24"/>
          <w:szCs w:val="24"/>
          <w:lang w:eastAsia="ru-RU"/>
        </w:rPr>
        <w:t xml:space="preserve"> «</w:t>
      </w:r>
      <w:proofErr w:type="gramStart"/>
      <w:r w:rsidRPr="007628A4">
        <w:rPr>
          <w:rFonts w:ascii="Times New Roman" w:eastAsia="Times New Roman" w:hAnsi="Times New Roman" w:cs="Times New Roman"/>
          <w:color w:val="000000"/>
          <w:sz w:val="24"/>
          <w:szCs w:val="24"/>
          <w:lang w:eastAsia="ru-RU"/>
        </w:rPr>
        <w:t>О санитарно-эпидемиологическом благополучии населения», Федерального </w:t>
      </w:r>
      <w:hyperlink r:id="rId17" w:tgtFrame="_blank" w:history="1">
        <w:r w:rsidRPr="007628A4">
          <w:rPr>
            <w:rFonts w:ascii="Times New Roman" w:eastAsia="Times New Roman" w:hAnsi="Times New Roman" w:cs="Times New Roman"/>
            <w:color w:val="0000FF"/>
            <w:sz w:val="24"/>
            <w:szCs w:val="24"/>
            <w:lang w:eastAsia="ru-RU"/>
          </w:rPr>
          <w:t>закона</w:t>
        </w:r>
      </w:hyperlink>
      <w:r w:rsidRPr="007628A4">
        <w:rPr>
          <w:rFonts w:ascii="Times New Roman" w:eastAsia="Times New Roman" w:hAnsi="Times New Roman" w:cs="Times New Roman"/>
          <w:color w:val="000000"/>
          <w:sz w:val="24"/>
          <w:szCs w:val="24"/>
          <w:lang w:eastAsia="ru-RU"/>
        </w:rPr>
        <w:t> от 10 января 2002 года № 7-ФЗ «Об охране окружающей среды», Федеральным </w:t>
      </w:r>
      <w:hyperlink r:id="rId18" w:tgtFrame="_blank" w:history="1">
        <w:r w:rsidRPr="007628A4">
          <w:rPr>
            <w:rFonts w:ascii="Times New Roman" w:eastAsia="Times New Roman" w:hAnsi="Times New Roman" w:cs="Times New Roman"/>
            <w:color w:val="0000FF"/>
            <w:sz w:val="24"/>
            <w:szCs w:val="24"/>
            <w:lang w:eastAsia="ru-RU"/>
          </w:rPr>
          <w:t>законом</w:t>
        </w:r>
      </w:hyperlink>
      <w:r w:rsidRPr="007628A4">
        <w:rPr>
          <w:rFonts w:ascii="Times New Roman" w:eastAsia="Times New Roman" w:hAnsi="Times New Roman" w:cs="Times New Roman"/>
          <w:color w:val="000000"/>
          <w:sz w:val="24"/>
          <w:szCs w:val="24"/>
          <w:lang w:eastAsia="ru-RU"/>
        </w:rPr>
        <w:t> от 24 июня 1998 года № 89-ФЗ «Об отходах производства и потребления», Законом Российской Федерации от 14 мая 1993 года N 4979-1 «О ветеринарии», Кодексом Республики Башкортостан об административных правонарушениях, Законом Республики Башкортостан от 18 марта 2005 года № 162-з «О местном самоуправлении в</w:t>
      </w:r>
      <w:proofErr w:type="gramEnd"/>
      <w:r w:rsidRPr="007628A4">
        <w:rPr>
          <w:rFonts w:ascii="Times New Roman" w:eastAsia="Times New Roman" w:hAnsi="Times New Roman" w:cs="Times New Roman"/>
          <w:color w:val="000000"/>
          <w:sz w:val="24"/>
          <w:szCs w:val="24"/>
          <w:lang w:eastAsia="ru-RU"/>
        </w:rPr>
        <w:t xml:space="preserve"> Республике Башкортостан», Законом Республики Башкортостан от 18 июля 2011 года № 430-з «Об обеспечении покоя граждан и тишины в ночное время», Постановлением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 Приказом Минстроя России от 29.12.2021 № 1042/</w:t>
      </w:r>
      <w:proofErr w:type="spellStart"/>
      <w:proofErr w:type="gramStart"/>
      <w:r w:rsidRPr="007628A4">
        <w:rPr>
          <w:rFonts w:ascii="Times New Roman" w:eastAsia="Times New Roman" w:hAnsi="Times New Roman" w:cs="Times New Roman"/>
          <w:color w:val="000000"/>
          <w:sz w:val="24"/>
          <w:szCs w:val="24"/>
          <w:lang w:eastAsia="ru-RU"/>
        </w:rPr>
        <w:t>пр</w:t>
      </w:r>
      <w:proofErr w:type="spellEnd"/>
      <w:proofErr w:type="gramEnd"/>
      <w:r w:rsidRPr="007628A4">
        <w:rPr>
          <w:rFonts w:ascii="Times New Roman" w:eastAsia="Times New Roman" w:hAnsi="Times New Roman" w:cs="Times New Roman"/>
          <w:color w:val="000000"/>
          <w:sz w:val="24"/>
          <w:szCs w:val="24"/>
          <w:lang w:eastAsia="ru-RU"/>
        </w:rPr>
        <w:t xml:space="preserve"> «Об утверждении методических рекомендаций по разработке норм и правил по благоустройству территорий муниципальных образований», Постановлением Госстроя Российской Федерации от 27 сентября 2003 года № 170 «Об утверждении Правил и норм технической эксплуатации жилищного фонда».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 Настоящие Правила устанавливают единые и </w:t>
      </w:r>
      <w:proofErr w:type="gramStart"/>
      <w:r w:rsidRPr="007628A4">
        <w:rPr>
          <w:rFonts w:ascii="Times New Roman" w:eastAsia="Times New Roman" w:hAnsi="Times New Roman" w:cs="Times New Roman"/>
          <w:color w:val="000000"/>
          <w:sz w:val="24"/>
          <w:szCs w:val="24"/>
          <w:lang w:eastAsia="ru-RU"/>
        </w:rPr>
        <w:t>обязательные к исполнению</w:t>
      </w:r>
      <w:proofErr w:type="gramEnd"/>
      <w:r w:rsidRPr="007628A4">
        <w:rPr>
          <w:rFonts w:ascii="Times New Roman" w:eastAsia="Times New Roman" w:hAnsi="Times New Roman" w:cs="Times New Roman"/>
          <w:color w:val="000000"/>
          <w:sz w:val="24"/>
          <w:szCs w:val="24"/>
          <w:lang w:eastAsia="ru-RU"/>
        </w:rPr>
        <w:t xml:space="preserve"> требования в сфере благоустройства территории сельского поселения, в том числе требования к созданию, содержанию, развитию объектов и элементов благоустройства, расположенных на территории сельского поселения, содержанию зданий (включая жилые дома), сооружений и земельных участков, на которых они расположены, внешнему виду </w:t>
      </w:r>
      <w:proofErr w:type="gramStart"/>
      <w:r w:rsidRPr="007628A4">
        <w:rPr>
          <w:rFonts w:ascii="Times New Roman" w:eastAsia="Times New Roman" w:hAnsi="Times New Roman" w:cs="Times New Roman"/>
          <w:color w:val="000000"/>
          <w:sz w:val="24"/>
          <w:szCs w:val="24"/>
          <w:lang w:eastAsia="ru-RU"/>
        </w:rPr>
        <w:t>фасадов и ограждений соответствующих зданий и сооружений, устанавливают перечень работ по благоустройству (включая освещение, озеленение, уборку и содержание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участия, в том числе финансового, граждан и организаций в реализации мероприятий по благоустройству территории сельского поселения, порядка участия собственников, владельцев, пользователей, арендаторов зданий</w:t>
      </w:r>
      <w:proofErr w:type="gramEnd"/>
      <w:r w:rsidRPr="007628A4">
        <w:rPr>
          <w:rFonts w:ascii="Times New Roman" w:eastAsia="Times New Roman" w:hAnsi="Times New Roman" w:cs="Times New Roman"/>
          <w:color w:val="000000"/>
          <w:sz w:val="24"/>
          <w:szCs w:val="24"/>
          <w:lang w:eastAsia="ru-RU"/>
        </w:rPr>
        <w:t xml:space="preserve"> (</w:t>
      </w:r>
      <w:proofErr w:type="gramStart"/>
      <w:r w:rsidRPr="007628A4">
        <w:rPr>
          <w:rFonts w:ascii="Times New Roman" w:eastAsia="Times New Roman" w:hAnsi="Times New Roman" w:cs="Times New Roman"/>
          <w:color w:val="000000"/>
          <w:sz w:val="24"/>
          <w:szCs w:val="24"/>
          <w:lang w:eastAsia="ru-RU"/>
        </w:rPr>
        <w:t xml:space="preserve">помещений в них), строений и сооружений в благоустройстве прилегающих территорий, юридических и физических лиц, являющихся собственниками, владельцами, пользователями, арендаторами, расположенных на территории сельского поселения земельных участков, зданий, строений и сооружений, в том числе для юридических лиц, обладающих указанными </w:t>
      </w:r>
      <w:r w:rsidRPr="007628A4">
        <w:rPr>
          <w:rFonts w:ascii="Times New Roman" w:eastAsia="Times New Roman" w:hAnsi="Times New Roman" w:cs="Times New Roman"/>
          <w:color w:val="000000"/>
          <w:sz w:val="24"/>
          <w:szCs w:val="24"/>
          <w:lang w:eastAsia="ru-RU"/>
        </w:rPr>
        <w:lastRenderedPageBreak/>
        <w:t>объектами на праве хозяйственного ведения или оперативного управления, а также требований к обеспечению чистоты и порядка на территории сельского поселения.</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1.3. Действие настоящих Правил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 в части, не противоречащей градостроительному законодательству.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 Основными задачами Правил являются: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обеспечение создания, содержания и развития объектов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обеспечение доступности территорий общего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обеспечение сохранности объектов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обеспечение комфортного и безопасного проживания граждан;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поддержание и улучшение санитарного и эстетического состояния территории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 Организация работ по благоустройству и содержанию территории сельского поселения обеспечивается собственниками и (или) уполномоченными ими лицами, являющимися собственниками, пользователями земельных участков, зданий, строений и сооружений, если иное не установлено законодательством.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 В настоящих Правилах используются следующие основные понятия: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Архитектурно-художественный облик территории</w:t>
      </w:r>
      <w:r w:rsidRPr="007628A4">
        <w:rPr>
          <w:rFonts w:ascii="Times New Roman" w:eastAsia="Times New Roman" w:hAnsi="Times New Roman" w:cs="Times New Roman"/>
          <w:color w:val="000000"/>
          <w:sz w:val="24"/>
          <w:szCs w:val="24"/>
          <w:lang w:eastAsia="ru-RU"/>
        </w:rPr>
        <w:t> - совокупность объемных, пространственных, колористических (цветовых) и иных решений внешних поверхностей зданий, строений, сооружений (их отдельных элементов) и элементов благоустройства, рассматриваемая с учетом окружающей застройки и планировки.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0" w:name="_Hlk135314596"/>
      <w:proofErr w:type="gramStart"/>
      <w:r w:rsidRPr="007628A4">
        <w:rPr>
          <w:rFonts w:ascii="Times New Roman" w:eastAsia="Times New Roman" w:hAnsi="Times New Roman" w:cs="Times New Roman"/>
          <w:b/>
          <w:bCs/>
          <w:color w:val="000000"/>
          <w:sz w:val="24"/>
          <w:szCs w:val="24"/>
          <w:lang w:eastAsia="ru-RU"/>
        </w:rPr>
        <w:t>Архитектурно-планировочная концепция общественной территории (общественного пространства)</w:t>
      </w:r>
      <w:r w:rsidRPr="007628A4">
        <w:rPr>
          <w:rFonts w:ascii="Times New Roman" w:eastAsia="Times New Roman" w:hAnsi="Times New Roman" w:cs="Times New Roman"/>
          <w:color w:val="000000"/>
          <w:sz w:val="24"/>
          <w:szCs w:val="24"/>
          <w:lang w:eastAsia="ru-RU"/>
        </w:rPr>
        <w:t> - документация в текстовом и графическом виде, содержащая авторский замысел стилистических и объемно-пространственных решений, обоснованных социально-экономическими расчетами, анализом исторической значимости территории, выполняемая с использованием методов соучастного проектирования и содержащая его результаты, на основании которой в проекте благоустройства определяются основные архитектурно-художественные, функционально-технологические проектные решения</w:t>
      </w:r>
      <w:bookmarkEnd w:id="0"/>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Автомобильная дорога</w:t>
      </w:r>
      <w:r w:rsidRPr="007628A4">
        <w:rPr>
          <w:rFonts w:ascii="Times New Roman" w:eastAsia="Times New Roman" w:hAnsi="Times New Roman" w:cs="Times New Roman"/>
          <w:color w:val="000000"/>
          <w:sz w:val="24"/>
          <w:szCs w:val="24"/>
          <w:lang w:eastAsia="ru-RU"/>
        </w:rPr>
        <w:t> - объект транспортной инфраструктуры, предназначенный для движения транспортных средств и включающий в себя земельные участки в границах полосы отводов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благоустройства автомобильных дорог.</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Безнадзорные домашние животные</w:t>
      </w:r>
      <w:r w:rsidRPr="007628A4">
        <w:rPr>
          <w:rFonts w:ascii="Times New Roman" w:eastAsia="Times New Roman" w:hAnsi="Times New Roman" w:cs="Times New Roman"/>
          <w:color w:val="000000"/>
          <w:sz w:val="24"/>
          <w:szCs w:val="24"/>
          <w:lang w:eastAsia="ru-RU"/>
        </w:rPr>
        <w:t> - домашние животные, оставленные без попечения, в том числе бродячие, одичавшие, находящиеся в общественных местах без сопровождающего лица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b/>
          <w:bCs/>
          <w:color w:val="000000"/>
          <w:sz w:val="24"/>
          <w:szCs w:val="24"/>
          <w:lang w:eastAsia="ru-RU"/>
        </w:rPr>
        <w:t>Биотуалет</w:t>
      </w:r>
      <w:proofErr w:type="spellEnd"/>
      <w:r w:rsidRPr="007628A4">
        <w:rPr>
          <w:rFonts w:ascii="Times New Roman" w:eastAsia="Times New Roman" w:hAnsi="Times New Roman" w:cs="Times New Roman"/>
          <w:color w:val="000000"/>
          <w:sz w:val="24"/>
          <w:szCs w:val="24"/>
          <w:lang w:eastAsia="ru-RU"/>
        </w:rPr>
        <w:t> - переносной, передвижной или стационарный туалет камерного типа, работающий с применением специальных биодобавок для уничтожения запахов и разложения жидких бытовых отходов, мобильные туалетные кабины.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Благоустройство территории</w:t>
      </w:r>
      <w:r w:rsidRPr="007628A4">
        <w:rPr>
          <w:rFonts w:ascii="Times New Roman" w:eastAsia="Times New Roman" w:hAnsi="Times New Roman" w:cs="Times New Roman"/>
          <w:color w:val="000000"/>
          <w:sz w:val="24"/>
          <w:szCs w:val="24"/>
          <w:lang w:eastAsia="ru-RU"/>
        </w:rPr>
        <w:t> - комплекс проводимых на территории муниципального образования работ и мероприятий, направленных на обеспечение и улучшение санитарного и эстетического состояния, повышение комфортности проживания, обеспечение безопасности среды проживания его жителей, а также непосредственно деятельность физических и юридических лиц, индивидуальных предпринимателей по созданию и обеспечению благоприятных условий проживания в границах муниципального образования.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1" w:name="_Hlk135314617"/>
      <w:r w:rsidRPr="007628A4">
        <w:rPr>
          <w:rFonts w:ascii="Times New Roman" w:eastAsia="Times New Roman" w:hAnsi="Times New Roman" w:cs="Times New Roman"/>
          <w:b/>
          <w:bCs/>
          <w:color w:val="000000"/>
          <w:sz w:val="24"/>
          <w:szCs w:val="24"/>
          <w:lang w:eastAsia="ru-RU"/>
        </w:rPr>
        <w:t>Брошенные транспортные средства</w:t>
      </w:r>
      <w:r w:rsidRPr="007628A4">
        <w:rPr>
          <w:rFonts w:ascii="Times New Roman" w:eastAsia="Times New Roman" w:hAnsi="Times New Roman" w:cs="Times New Roman"/>
          <w:color w:val="000000"/>
          <w:sz w:val="24"/>
          <w:szCs w:val="24"/>
          <w:lang w:eastAsia="ru-RU"/>
        </w:rPr>
        <w:t xml:space="preserve"> - транспортное средство технически неисправное, разукомплектованное, непригодное к эксплуатации, от которого </w:t>
      </w:r>
      <w:r w:rsidRPr="007628A4">
        <w:rPr>
          <w:rFonts w:ascii="Times New Roman" w:eastAsia="Times New Roman" w:hAnsi="Times New Roman" w:cs="Times New Roman"/>
          <w:color w:val="000000"/>
          <w:sz w:val="24"/>
          <w:szCs w:val="24"/>
          <w:lang w:eastAsia="ru-RU"/>
        </w:rPr>
        <w:lastRenderedPageBreak/>
        <w:t>собственник в установленном законом порядке отказался или собственник неизвестен, и установить его законными способами не представляется возможным.</w:t>
      </w:r>
      <w:bookmarkEnd w:id="1"/>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b/>
          <w:bCs/>
          <w:color w:val="000000"/>
          <w:sz w:val="24"/>
          <w:szCs w:val="24"/>
          <w:lang w:eastAsia="ru-RU"/>
        </w:rPr>
        <w:t>Вандальные</w:t>
      </w:r>
      <w:proofErr w:type="spellEnd"/>
      <w:r w:rsidRPr="007628A4">
        <w:rPr>
          <w:rFonts w:ascii="Times New Roman" w:eastAsia="Times New Roman" w:hAnsi="Times New Roman" w:cs="Times New Roman"/>
          <w:b/>
          <w:bCs/>
          <w:color w:val="000000"/>
          <w:sz w:val="24"/>
          <w:szCs w:val="24"/>
          <w:lang w:eastAsia="ru-RU"/>
        </w:rPr>
        <w:t xml:space="preserve"> изображения</w:t>
      </w:r>
      <w:r w:rsidRPr="007628A4">
        <w:rPr>
          <w:rFonts w:ascii="Times New Roman" w:eastAsia="Times New Roman" w:hAnsi="Times New Roman" w:cs="Times New Roman"/>
          <w:color w:val="000000"/>
          <w:sz w:val="24"/>
          <w:szCs w:val="24"/>
          <w:lang w:eastAsia="ru-RU"/>
        </w:rPr>
        <w:t> - изображения, листовки, объявления, различные информационные материалы и конструкции, самовольно нанесенные на внешние поверхности зданий, строений, сооружений и (или) размещенные вне отведенных для этих целей мест, и подлежащие удалению собственниками зданий, строений, сооружений, на внешних поверхностях которых указанные изображения выявлены.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Визуальная информация</w:t>
      </w:r>
      <w:r w:rsidRPr="007628A4">
        <w:rPr>
          <w:rFonts w:ascii="Times New Roman" w:eastAsia="Times New Roman" w:hAnsi="Times New Roman" w:cs="Times New Roman"/>
          <w:color w:val="000000"/>
          <w:sz w:val="24"/>
          <w:szCs w:val="24"/>
          <w:lang w:eastAsia="ru-RU"/>
        </w:rPr>
        <w:t> - информация в виде надписей, рисунков, фотографий, плакатов, объявлений, афиш, листовок, напечатанных на бумаге или изготовленных с использованием синтетических материалов, видео, типографским способом и т. п.</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Владелец</w:t>
      </w:r>
      <w:r w:rsidRPr="007628A4">
        <w:rPr>
          <w:rFonts w:ascii="Times New Roman" w:eastAsia="Times New Roman" w:hAnsi="Times New Roman" w:cs="Times New Roman"/>
          <w:color w:val="000000"/>
          <w:sz w:val="24"/>
          <w:szCs w:val="24"/>
          <w:lang w:eastAsia="ru-RU"/>
        </w:rPr>
        <w:t> - физическое или юридическое лицо независимо от организационн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правовой формы, индивидуальный предприниматель, имеющее в собственности или ином праве имущество.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Внешнее оформление сельских территорий</w:t>
      </w:r>
      <w:r w:rsidRPr="007628A4">
        <w:rPr>
          <w:rFonts w:ascii="Times New Roman" w:eastAsia="Times New Roman" w:hAnsi="Times New Roman" w:cs="Times New Roman"/>
          <w:color w:val="000000"/>
          <w:sz w:val="24"/>
          <w:szCs w:val="24"/>
          <w:lang w:eastAsia="ru-RU"/>
        </w:rPr>
        <w:t> - совокупность работ и мероприятий, направленных на улучшение внешнего облика застройки и ее территорий, обеспечение праздничного и тематического оформления населенных пунктов, оптимизации эстетического восприятия городской среды, создание неповторимого художественного облика населенных пунктов.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Водные устройства</w:t>
      </w:r>
      <w:r w:rsidRPr="007628A4">
        <w:rPr>
          <w:rFonts w:ascii="Times New Roman" w:eastAsia="Times New Roman" w:hAnsi="Times New Roman" w:cs="Times New Roman"/>
          <w:color w:val="000000"/>
          <w:sz w:val="24"/>
          <w:szCs w:val="24"/>
          <w:lang w:eastAsia="ru-RU"/>
        </w:rPr>
        <w:t> - фонтаны, родники, декоративные водоемы и прочие. Водные устройства выполняют декоративно-эстетическую и природоохранную функции, улучшают микроклимат, воздушную и акустическую среду.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Временные постройки</w:t>
      </w:r>
      <w:r w:rsidRPr="007628A4">
        <w:rPr>
          <w:rFonts w:ascii="Times New Roman" w:eastAsia="Times New Roman" w:hAnsi="Times New Roman" w:cs="Times New Roman"/>
          <w:color w:val="000000"/>
          <w:sz w:val="24"/>
          <w:szCs w:val="24"/>
          <w:lang w:eastAsia="ru-RU"/>
        </w:rPr>
        <w:t> - объекты, не являющиеся объектами капитального строительства, создание которых не требует выдачи разрешения на строительство (в порядке статьи 51 Градостроительного </w:t>
      </w:r>
      <w:hyperlink r:id="rId19" w:tgtFrame="_blank" w:history="1">
        <w:r w:rsidRPr="007628A4">
          <w:rPr>
            <w:rFonts w:ascii="Times New Roman" w:eastAsia="Times New Roman" w:hAnsi="Times New Roman" w:cs="Times New Roman"/>
            <w:color w:val="0000FF"/>
            <w:sz w:val="24"/>
            <w:szCs w:val="24"/>
            <w:lang w:eastAsia="ru-RU"/>
          </w:rPr>
          <w:t>кодекса</w:t>
        </w:r>
      </w:hyperlink>
      <w:r w:rsidRPr="007628A4">
        <w:rPr>
          <w:rFonts w:ascii="Times New Roman" w:eastAsia="Times New Roman" w:hAnsi="Times New Roman" w:cs="Times New Roman"/>
          <w:color w:val="000000"/>
          <w:sz w:val="24"/>
          <w:szCs w:val="24"/>
          <w:lang w:eastAsia="ru-RU"/>
        </w:rPr>
        <w:t> Российской Федерации), не предусматривают устройство заглубленных фундаментов, подземных помещений, не требуют подводки инженерных коммуникаций, характеризуются ограниченным сроком функционирования.</w:t>
      </w:r>
      <w:proofErr w:type="gramEnd"/>
      <w:r w:rsidRPr="007628A4">
        <w:rPr>
          <w:rFonts w:ascii="Times New Roman" w:eastAsia="Times New Roman" w:hAnsi="Times New Roman" w:cs="Times New Roman"/>
          <w:color w:val="000000"/>
          <w:sz w:val="24"/>
          <w:szCs w:val="24"/>
          <w:lang w:eastAsia="ru-RU"/>
        </w:rPr>
        <w:t> К ним относятся павильоны, киоски, навесы, палатки, металлические гаражи и другие подобные постройки.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Входная группа</w:t>
      </w:r>
      <w:r w:rsidRPr="007628A4">
        <w:rPr>
          <w:rFonts w:ascii="Times New Roman" w:eastAsia="Times New Roman" w:hAnsi="Times New Roman" w:cs="Times New Roman"/>
          <w:color w:val="000000"/>
          <w:sz w:val="24"/>
          <w:szCs w:val="24"/>
          <w:lang w:eastAsia="ru-RU"/>
        </w:rPr>
        <w:t> - комплекс устройств и функциональных частей благоустройства при входе в здание.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Газон</w:t>
      </w:r>
      <w:r w:rsidRPr="007628A4">
        <w:rPr>
          <w:rFonts w:ascii="Times New Roman" w:eastAsia="Times New Roman" w:hAnsi="Times New Roman" w:cs="Times New Roman"/>
          <w:color w:val="000000"/>
          <w:sz w:val="24"/>
          <w:szCs w:val="24"/>
          <w:lang w:eastAsia="ru-RU"/>
        </w:rPr>
        <w:t> - не имеющая твердого покрытия поверхность земельного участка, которая может иметь ограничения в виде бортового камня (</w:t>
      </w:r>
      <w:proofErr w:type="spellStart"/>
      <w:r w:rsidRPr="007628A4">
        <w:rPr>
          <w:rFonts w:ascii="Times New Roman" w:eastAsia="Times New Roman" w:hAnsi="Times New Roman" w:cs="Times New Roman"/>
          <w:color w:val="000000"/>
          <w:sz w:val="24"/>
          <w:szCs w:val="24"/>
          <w:lang w:eastAsia="ru-RU"/>
        </w:rPr>
        <w:t>поребрика</w:t>
      </w:r>
      <w:proofErr w:type="spellEnd"/>
      <w:r w:rsidRPr="007628A4">
        <w:rPr>
          <w:rFonts w:ascii="Times New Roman" w:eastAsia="Times New Roman" w:hAnsi="Times New Roman" w:cs="Times New Roman"/>
          <w:color w:val="000000"/>
          <w:sz w:val="24"/>
          <w:szCs w:val="24"/>
          <w:lang w:eastAsia="ru-RU"/>
        </w:rPr>
        <w:t>, бордюра) или иного искусственного ограничения, покрытая травянистой и или древесно-кустарниковой растительностью естественного или искусственного происхождения, либо предназначенная для озеленения.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Дворовая территория</w:t>
      </w:r>
      <w:r w:rsidRPr="007628A4">
        <w:rPr>
          <w:rFonts w:ascii="Times New Roman" w:eastAsia="Times New Roman" w:hAnsi="Times New Roman" w:cs="Times New Roman"/>
          <w:color w:val="000000"/>
          <w:sz w:val="24"/>
          <w:szCs w:val="24"/>
          <w:lang w:eastAsia="ru-RU"/>
        </w:rPr>
        <w:t>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Домашние животные</w:t>
      </w:r>
      <w:r w:rsidRPr="007628A4">
        <w:rPr>
          <w:rFonts w:ascii="Times New Roman" w:eastAsia="Times New Roman" w:hAnsi="Times New Roman" w:cs="Times New Roman"/>
          <w:color w:val="000000"/>
          <w:sz w:val="24"/>
          <w:szCs w:val="24"/>
          <w:lang w:eastAsia="ru-RU"/>
        </w:rPr>
        <w:t> - зоологические виды, кроме животных сельскохозяйственного назначения, полностью или частично содержащиеся человеком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Домовладение</w:t>
      </w:r>
      <w:r w:rsidRPr="007628A4">
        <w:rPr>
          <w:rFonts w:ascii="Times New Roman" w:eastAsia="Times New Roman" w:hAnsi="Times New Roman" w:cs="Times New Roman"/>
          <w:color w:val="000000"/>
          <w:sz w:val="24"/>
          <w:szCs w:val="24"/>
          <w:lang w:eastAsia="ru-RU"/>
        </w:rPr>
        <w:t>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Жидкие бытовые отходы (далее - ЖБО)</w:t>
      </w:r>
      <w:r w:rsidRPr="007628A4">
        <w:rPr>
          <w:rFonts w:ascii="Times New Roman" w:eastAsia="Times New Roman" w:hAnsi="Times New Roman" w:cs="Times New Roman"/>
          <w:color w:val="000000"/>
          <w:sz w:val="24"/>
          <w:szCs w:val="24"/>
          <w:lang w:eastAsia="ru-RU"/>
        </w:rPr>
        <w:t> - хозяйственно-бытовые стоки от жилых и общественных зданий, образовавшиеся в процессе производства и потребления.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Зеленые насаждения</w:t>
      </w:r>
      <w:r w:rsidRPr="007628A4">
        <w:rPr>
          <w:rFonts w:ascii="Times New Roman" w:eastAsia="Times New Roman" w:hAnsi="Times New Roman" w:cs="Times New Roman"/>
          <w:color w:val="000000"/>
          <w:sz w:val="24"/>
          <w:szCs w:val="24"/>
          <w:lang w:eastAsia="ru-RU"/>
        </w:rPr>
        <w:t> - совокупность древесных, кустарниковых и травянистых растений на определенной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lastRenderedPageBreak/>
        <w:t>Землепользователи</w:t>
      </w:r>
      <w:r w:rsidRPr="007628A4">
        <w:rPr>
          <w:rFonts w:ascii="Times New Roman" w:eastAsia="Times New Roman" w:hAnsi="Times New Roman" w:cs="Times New Roman"/>
          <w:color w:val="000000"/>
          <w:sz w:val="24"/>
          <w:szCs w:val="24"/>
          <w:lang w:eastAsia="ru-RU"/>
        </w:rPr>
        <w:t> -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Земляные работы</w:t>
      </w:r>
      <w:r w:rsidRPr="007628A4">
        <w:rPr>
          <w:rFonts w:ascii="Times New Roman" w:eastAsia="Times New Roman" w:hAnsi="Times New Roman" w:cs="Times New Roman"/>
          <w:color w:val="000000"/>
          <w:sz w:val="24"/>
          <w:szCs w:val="24"/>
          <w:lang w:eastAsia="ru-RU"/>
        </w:rPr>
        <w:t> - комплекс работ, связанные с нарушением элементов внешнего благоустройства и естественного ландшафта территории,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Инженерные коммуникации</w:t>
      </w:r>
      <w:r w:rsidRPr="007628A4">
        <w:rPr>
          <w:rFonts w:ascii="Times New Roman" w:eastAsia="Times New Roman" w:hAnsi="Times New Roman" w:cs="Times New Roman"/>
          <w:color w:val="000000"/>
          <w:sz w:val="24"/>
          <w:szCs w:val="24"/>
          <w:lang w:eastAsia="ru-RU"/>
        </w:rPr>
        <w:t> - сети инженерно-технического обеспечения: водопровод, канализация, отопление, трубопроводы, линии электропередачи, связи и иные инженерные сооружения, существующие, либо прокладываемые на территории сельского поселения.</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Информационный стенд</w:t>
      </w:r>
      <w:r w:rsidRPr="007628A4">
        <w:rPr>
          <w:rFonts w:ascii="Times New Roman" w:eastAsia="Times New Roman" w:hAnsi="Times New Roman" w:cs="Times New Roman"/>
          <w:color w:val="000000"/>
          <w:sz w:val="24"/>
          <w:szCs w:val="24"/>
          <w:lang w:eastAsia="ru-RU"/>
        </w:rPr>
        <w:t> - вид средства размещения информации (конструкция), размещаемый на территории сельского поселения, предназначенный для распространения социально значимой информации;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Комплексное благоустройство территории</w:t>
      </w:r>
      <w:r w:rsidRPr="007628A4">
        <w:rPr>
          <w:rFonts w:ascii="Times New Roman" w:eastAsia="Times New Roman" w:hAnsi="Times New Roman" w:cs="Times New Roman"/>
          <w:color w:val="000000"/>
          <w:sz w:val="24"/>
          <w:szCs w:val="24"/>
          <w:lang w:eastAsia="ru-RU"/>
        </w:rPr>
        <w:t> - совокупность работ и мероприятий по благоустройству территории, включающие в себя подготовку разрешительной документации, проекта благоустройства территории, согласование и утверждение проекта, перечня мероприятий по реализации проекта благоустройства, реализация проекта до утверждения акта ввода в эксплуатацию, содержание объекта благоустройства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Контейнер</w:t>
      </w:r>
      <w:r w:rsidRPr="007628A4">
        <w:rPr>
          <w:rFonts w:ascii="Times New Roman" w:eastAsia="Times New Roman" w:hAnsi="Times New Roman" w:cs="Times New Roman"/>
          <w:color w:val="000000"/>
          <w:sz w:val="24"/>
          <w:szCs w:val="24"/>
          <w:lang w:eastAsia="ru-RU"/>
        </w:rPr>
        <w:t> - стандартная емкость для сбора твердых коммунальных отходов, мусора.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Контейнерная площадка</w:t>
      </w:r>
      <w:r w:rsidRPr="007628A4">
        <w:rPr>
          <w:rFonts w:ascii="Times New Roman" w:eastAsia="Times New Roman" w:hAnsi="Times New Roman" w:cs="Times New Roman"/>
          <w:color w:val="000000"/>
          <w:sz w:val="24"/>
          <w:szCs w:val="24"/>
          <w:lang w:eastAsia="ru-RU"/>
        </w:rPr>
        <w:t> - оборудованная специальным образом площадка для сбора и временного хранения твердых коммунальных отходов с установленными на ней контейнерами или бункерами-накопителями.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Крупногабаритный мусор (далее - КГМ)</w:t>
      </w:r>
      <w:r w:rsidRPr="007628A4">
        <w:rPr>
          <w:rFonts w:ascii="Times New Roman" w:eastAsia="Times New Roman" w:hAnsi="Times New Roman" w:cs="Times New Roman"/>
          <w:color w:val="000000"/>
          <w:sz w:val="24"/>
          <w:szCs w:val="24"/>
          <w:lang w:eastAsia="ru-RU"/>
        </w:rPr>
        <w:t> - отходы потребления и хозяйственной деятельности (бытовая техника, мебель и др.), утратившие свои потребительские свойства, по размеру и характеру не помещающиеся в контейнер, собираемые в бункеры накопители или размещаемые на специально отведенных площадках.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Малые архитектурные формы (МАФ)</w:t>
      </w:r>
      <w:r w:rsidRPr="007628A4">
        <w:rPr>
          <w:rFonts w:ascii="Times New Roman" w:eastAsia="Times New Roman" w:hAnsi="Times New Roman" w:cs="Times New Roman"/>
          <w:color w:val="000000"/>
          <w:sz w:val="24"/>
          <w:szCs w:val="24"/>
          <w:lang w:eastAsia="ru-RU"/>
        </w:rPr>
        <w:t> - различные по характеру и назначению типы сооружений или иные объекты, дополняющие и детализирующие архитектурно градостроительную или садово-парковую композицию, а также являющиеся элементами оборудования и благоустройства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Места массового пребывания людей</w:t>
      </w:r>
      <w:r w:rsidRPr="007628A4">
        <w:rPr>
          <w:rFonts w:ascii="Times New Roman" w:eastAsia="Times New Roman" w:hAnsi="Times New Roman" w:cs="Times New Roman"/>
          <w:color w:val="000000"/>
          <w:sz w:val="24"/>
          <w:szCs w:val="24"/>
          <w:lang w:eastAsia="ru-RU"/>
        </w:rPr>
        <w:t> - территории, на которых возможно одновременное скопление большого количества людей: подходы к вокзалам, остановки транспорта, территории рынков, ярмарок, торговых зон, торговых центров, кинотеатров, городские площади, скверы, парки, стадионы и т.п.</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Места (территории) общего пользования</w:t>
      </w:r>
      <w:r w:rsidRPr="007628A4">
        <w:rPr>
          <w:rFonts w:ascii="Times New Roman" w:eastAsia="Times New Roman" w:hAnsi="Times New Roman" w:cs="Times New Roman"/>
          <w:color w:val="000000"/>
          <w:sz w:val="24"/>
          <w:szCs w:val="24"/>
          <w:lang w:eastAsia="ru-RU"/>
        </w:rPr>
        <w:t> - территории, которыми беспрепятственно пользуется неограниченный круг лиц (в том числе парки, скверы, бульвары, площади, улицы, набережные).</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Мусор</w:t>
      </w:r>
      <w:r w:rsidRPr="007628A4">
        <w:rPr>
          <w:rFonts w:ascii="Times New Roman" w:eastAsia="Times New Roman" w:hAnsi="Times New Roman" w:cs="Times New Roman"/>
          <w:color w:val="000000"/>
          <w:sz w:val="24"/>
          <w:szCs w:val="24"/>
          <w:lang w:eastAsia="ru-RU"/>
        </w:rPr>
        <w:t> - мелкие неоднородные сухие или влажные отходы.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Наледь</w:t>
      </w:r>
      <w:r w:rsidRPr="007628A4">
        <w:rPr>
          <w:rFonts w:ascii="Times New Roman" w:eastAsia="Times New Roman" w:hAnsi="Times New Roman" w:cs="Times New Roman"/>
          <w:color w:val="000000"/>
          <w:sz w:val="24"/>
          <w:szCs w:val="24"/>
          <w:lang w:eastAsia="ru-RU"/>
        </w:rPr>
        <w:t> - тонкий слой льда, образующийся в результате таяния снега при перепадах температуры (образуется на крышах, тротуарах, дорожном полотне и т. 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Наружное освещение</w:t>
      </w:r>
      <w:r w:rsidRPr="007628A4">
        <w:rPr>
          <w:rFonts w:ascii="Times New Roman" w:eastAsia="Times New Roman" w:hAnsi="Times New Roman" w:cs="Times New Roman"/>
          <w:color w:val="000000"/>
          <w:sz w:val="24"/>
          <w:szCs w:val="24"/>
          <w:lang w:eastAsia="ru-RU"/>
        </w:rPr>
        <w:t> - совокупность элементов, предназначенных для освещения в темное время суток улиц, площадей, парков, скверов, бульваров, дворов и пешеходных дорожек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lastRenderedPageBreak/>
        <w:t>Некапитальные сооружения</w:t>
      </w:r>
      <w:r w:rsidRPr="007628A4">
        <w:rPr>
          <w:rFonts w:ascii="Times New Roman" w:eastAsia="Times New Roman" w:hAnsi="Times New Roman" w:cs="Times New Roman"/>
          <w:color w:val="000000"/>
          <w:sz w:val="24"/>
          <w:szCs w:val="24"/>
          <w:lang w:eastAsia="ru-RU"/>
        </w:rPr>
        <w:t xml:space="preserve"> - сооружения сезонного или вспомогательного назначения, в том числе летние павильоны, небольшие склады, торговые павильоны из </w:t>
      </w:r>
      <w:proofErr w:type="spellStart"/>
      <w:r w:rsidRPr="007628A4">
        <w:rPr>
          <w:rFonts w:ascii="Times New Roman" w:eastAsia="Times New Roman" w:hAnsi="Times New Roman" w:cs="Times New Roman"/>
          <w:color w:val="000000"/>
          <w:sz w:val="24"/>
          <w:szCs w:val="24"/>
          <w:lang w:eastAsia="ru-RU"/>
        </w:rPr>
        <w:t>легковозводимых</w:t>
      </w:r>
      <w:proofErr w:type="spellEnd"/>
      <w:r w:rsidRPr="007628A4">
        <w:rPr>
          <w:rFonts w:ascii="Times New Roman" w:eastAsia="Times New Roman" w:hAnsi="Times New Roman" w:cs="Times New Roman"/>
          <w:color w:val="000000"/>
          <w:sz w:val="24"/>
          <w:szCs w:val="24"/>
          <w:lang w:eastAsia="ru-RU"/>
        </w:rPr>
        <w:t xml:space="preserve"> конструкций, металлоконструкций без заглубленных фундаментов, теплицы, парники, беседки и другие подобные сооружения, в том числе объекты мелкорозничной торговли, включая </w:t>
      </w:r>
      <w:proofErr w:type="spellStart"/>
      <w:r w:rsidRPr="007628A4">
        <w:rPr>
          <w:rFonts w:ascii="Times New Roman" w:eastAsia="Times New Roman" w:hAnsi="Times New Roman" w:cs="Times New Roman"/>
          <w:color w:val="000000"/>
          <w:sz w:val="24"/>
          <w:szCs w:val="24"/>
          <w:lang w:eastAsia="ru-RU"/>
        </w:rPr>
        <w:t>тонары</w:t>
      </w:r>
      <w:proofErr w:type="spellEnd"/>
      <w:r w:rsidRPr="007628A4">
        <w:rPr>
          <w:rFonts w:ascii="Times New Roman" w:eastAsia="Times New Roman" w:hAnsi="Times New Roman" w:cs="Times New Roman"/>
          <w:color w:val="000000"/>
          <w:sz w:val="24"/>
          <w:szCs w:val="24"/>
          <w:lang w:eastAsia="ru-RU"/>
        </w:rPr>
        <w:t>, машины и прицепы, с которых ведется торговля, объекты попутного бытового обслуживания и питания, остановочные павильоны, наземные туалетные кабины, другие объекты некапитального характера.</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Несанкционированная свалка мусора</w:t>
      </w:r>
      <w:r w:rsidRPr="007628A4">
        <w:rPr>
          <w:rFonts w:ascii="Times New Roman" w:eastAsia="Times New Roman" w:hAnsi="Times New Roman" w:cs="Times New Roman"/>
          <w:color w:val="000000"/>
          <w:sz w:val="24"/>
          <w:szCs w:val="24"/>
          <w:lang w:eastAsia="ru-RU"/>
        </w:rPr>
        <w:t> - самовольный (несанкционированный) сброс (размещение) или складирование твердых бытовых отходов, крупногабаритного мусора, отходов производства и строительства, другого мусора, образовавшегося в процессе деятельности юридических, должностных или физических лиц на территории используемой, но не предназначенной для размещения на ней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Общественные пространства (общественные пространства)</w:t>
      </w:r>
      <w:r w:rsidRPr="007628A4">
        <w:rPr>
          <w:rFonts w:ascii="Times New Roman" w:eastAsia="Times New Roman" w:hAnsi="Times New Roman" w:cs="Times New Roman"/>
          <w:color w:val="000000"/>
          <w:sz w:val="24"/>
          <w:szCs w:val="24"/>
          <w:lang w:eastAsia="ru-RU"/>
        </w:rPr>
        <w:t> - территории общего пользования, в том числе пешеходные улицы и зоны, площади, улицы, скверы, бульвары, зоны отдыха, сады, а также наземные, подземные, надземные части зданий и сооружений (галереи, пассажи, атриумы и другие),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w:t>
      </w:r>
      <w:proofErr w:type="gramEnd"/>
      <w:r w:rsidRPr="007628A4">
        <w:rPr>
          <w:rFonts w:ascii="Times New Roman" w:eastAsia="Times New Roman" w:hAnsi="Times New Roman" w:cs="Times New Roman"/>
          <w:color w:val="000000"/>
          <w:sz w:val="24"/>
          <w:szCs w:val="24"/>
          <w:lang w:eastAsia="ru-RU"/>
        </w:rPr>
        <w:t xml:space="preserve"> Общественные территории подлежат благоустройству в соответствии с требованиями законодательства Российской Федерации и законодательства Республики Башкортостан.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Объекты благоустройства</w:t>
      </w:r>
      <w:r w:rsidRPr="007628A4">
        <w:rPr>
          <w:rFonts w:ascii="Times New Roman" w:eastAsia="Times New Roman" w:hAnsi="Times New Roman" w:cs="Times New Roman"/>
          <w:color w:val="000000"/>
          <w:sz w:val="24"/>
          <w:szCs w:val="24"/>
          <w:lang w:eastAsia="ru-RU"/>
        </w:rPr>
        <w:t> - территории различного функционального назначения, на которых осуществляется деятельность по благоустройству, в том числе: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детские площадки, спортивные и другие площадки отдыха и досуга;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площадки автостоянок;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улицы (в том числе пешеходные) и дороги;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парки, скверы, иные зеленые зоны;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площади, набережные и другие территории;</w:t>
      </w:r>
    </w:p>
    <w:p w:rsidR="00347EA2" w:rsidRPr="007628A4" w:rsidRDefault="00347EA2" w:rsidP="00EA1801">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технические зоны транспортных, инженерных коммуникаций, </w:t>
      </w:r>
      <w:proofErr w:type="spellStart"/>
      <w:r w:rsidRPr="007628A4">
        <w:rPr>
          <w:rFonts w:ascii="Times New Roman" w:eastAsia="Times New Roman" w:hAnsi="Times New Roman" w:cs="Times New Roman"/>
          <w:color w:val="000000"/>
          <w:sz w:val="24"/>
          <w:szCs w:val="24"/>
          <w:lang w:eastAsia="ru-RU"/>
        </w:rPr>
        <w:t>водоохранные</w:t>
      </w:r>
      <w:proofErr w:type="spellEnd"/>
      <w:r w:rsidRPr="007628A4">
        <w:rPr>
          <w:rFonts w:ascii="Times New Roman" w:eastAsia="Times New Roman" w:hAnsi="Times New Roman" w:cs="Times New Roman"/>
          <w:color w:val="000000"/>
          <w:sz w:val="24"/>
          <w:szCs w:val="24"/>
          <w:lang w:eastAsia="ru-RU"/>
        </w:rPr>
        <w:t xml:space="preserve"> зоны;</w:t>
      </w:r>
      <w:r w:rsidR="00EA1801">
        <w:rPr>
          <w:rFonts w:ascii="Times New Roman" w:eastAsia="Times New Roman" w:hAnsi="Times New Roman" w:cs="Times New Roman"/>
          <w:color w:val="000000"/>
          <w:sz w:val="24"/>
          <w:szCs w:val="24"/>
          <w:lang w:eastAsia="ru-RU"/>
        </w:rPr>
        <w:t xml:space="preserve"> контейнерные  </w:t>
      </w:r>
      <w:r w:rsidRPr="007628A4">
        <w:rPr>
          <w:rFonts w:ascii="Times New Roman" w:eastAsia="Times New Roman" w:hAnsi="Times New Roman" w:cs="Times New Roman"/>
          <w:color w:val="000000"/>
          <w:sz w:val="24"/>
          <w:szCs w:val="24"/>
          <w:lang w:eastAsia="ru-RU"/>
        </w:rPr>
        <w:t>площадки  и   площадки  </w:t>
      </w:r>
      <w:r w:rsidR="00EA1801">
        <w:rPr>
          <w:rFonts w:ascii="Times New Roman" w:eastAsia="Times New Roman" w:hAnsi="Times New Roman" w:cs="Times New Roman"/>
          <w:color w:val="000000"/>
          <w:sz w:val="24"/>
          <w:szCs w:val="24"/>
          <w:lang w:eastAsia="ru-RU"/>
        </w:rPr>
        <w:t> для  склад</w:t>
      </w:r>
      <w:r w:rsidRPr="007628A4">
        <w:rPr>
          <w:rFonts w:ascii="Times New Roman" w:eastAsia="Times New Roman" w:hAnsi="Times New Roman" w:cs="Times New Roman"/>
          <w:color w:val="000000"/>
          <w:sz w:val="24"/>
          <w:szCs w:val="24"/>
          <w:lang w:eastAsia="ru-RU"/>
        </w:rPr>
        <w:t>ирования   отдельных   </w:t>
      </w:r>
      <w:r w:rsidR="00EA1801">
        <w:rPr>
          <w:rFonts w:ascii="Times New Roman" w:eastAsia="Times New Roman" w:hAnsi="Times New Roman" w:cs="Times New Roman"/>
          <w:color w:val="000000"/>
          <w:sz w:val="24"/>
          <w:szCs w:val="24"/>
          <w:lang w:eastAsia="ru-RU"/>
        </w:rPr>
        <w:t xml:space="preserve">групп </w:t>
      </w:r>
      <w:r w:rsidRPr="007628A4">
        <w:rPr>
          <w:rFonts w:ascii="Times New Roman" w:eastAsia="Times New Roman" w:hAnsi="Times New Roman" w:cs="Times New Roman"/>
          <w:color w:val="000000"/>
          <w:sz w:val="24"/>
          <w:szCs w:val="24"/>
          <w:lang w:eastAsia="ru-RU"/>
        </w:rPr>
        <w:t>коммунальных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Объекты (средства) наружного освещения</w:t>
      </w:r>
      <w:r w:rsidRPr="007628A4">
        <w:rPr>
          <w:rFonts w:ascii="Times New Roman" w:eastAsia="Times New Roman" w:hAnsi="Times New Roman" w:cs="Times New Roman"/>
          <w:color w:val="000000"/>
          <w:sz w:val="24"/>
          <w:szCs w:val="24"/>
          <w:lang w:eastAsia="ru-RU"/>
        </w:rPr>
        <w:t>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w:t>
      </w:r>
      <w:proofErr w:type="gramEnd"/>
      <w:r w:rsidRPr="007628A4">
        <w:rPr>
          <w:rFonts w:ascii="Times New Roman" w:eastAsia="Times New Roman" w:hAnsi="Times New Roman" w:cs="Times New Roman"/>
          <w:color w:val="000000"/>
          <w:sz w:val="24"/>
          <w:szCs w:val="24"/>
          <w:lang w:eastAsia="ru-RU"/>
        </w:rPr>
        <w:t xml:space="preserve"> общественного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Ограждение</w:t>
      </w:r>
      <w:r w:rsidRPr="007628A4">
        <w:rPr>
          <w:rFonts w:ascii="Times New Roman" w:eastAsia="Times New Roman" w:hAnsi="Times New Roman" w:cs="Times New Roman"/>
          <w:color w:val="000000"/>
          <w:sz w:val="24"/>
          <w:szCs w:val="24"/>
          <w:lang w:eastAsia="ru-RU"/>
        </w:rPr>
        <w:t> - заградительное устройство, препятствующее проезду (заезду) автомобилей и проходу пешеходов, расположение и внешний вид которого согласован с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Озелененные территории</w:t>
      </w:r>
      <w:r w:rsidRPr="007628A4">
        <w:rPr>
          <w:rFonts w:ascii="Times New Roman" w:eastAsia="Times New Roman" w:hAnsi="Times New Roman" w:cs="Times New Roman"/>
          <w:color w:val="000000"/>
          <w:sz w:val="24"/>
          <w:szCs w:val="24"/>
          <w:lang w:eastAsia="ru-RU"/>
        </w:rPr>
        <w:t> - элемент благоустройства, представляющий собой покрытую травянистой, цветочной и (или) древесно-кустарниковой растительностью поверхность земельного участка, имеющую ограничение в виде бортового камня (</w:t>
      </w:r>
      <w:proofErr w:type="spellStart"/>
      <w:r w:rsidRPr="007628A4">
        <w:rPr>
          <w:rFonts w:ascii="Times New Roman" w:eastAsia="Times New Roman" w:hAnsi="Times New Roman" w:cs="Times New Roman"/>
          <w:color w:val="000000"/>
          <w:sz w:val="24"/>
          <w:szCs w:val="24"/>
          <w:lang w:eastAsia="ru-RU"/>
        </w:rPr>
        <w:t>поребрика</w:t>
      </w:r>
      <w:proofErr w:type="spellEnd"/>
      <w:r w:rsidRPr="007628A4">
        <w:rPr>
          <w:rFonts w:ascii="Times New Roman" w:eastAsia="Times New Roman" w:hAnsi="Times New Roman" w:cs="Times New Roman"/>
          <w:color w:val="000000"/>
          <w:sz w:val="24"/>
          <w:szCs w:val="24"/>
          <w:lang w:eastAsia="ru-RU"/>
        </w:rPr>
        <w:t>, бордюра) и (или) граничащую с твердым покрытием пешеходных дорожек, тротуаров, проезжей частью дорог.</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Ордер на производство земляных работ</w:t>
      </w:r>
      <w:r w:rsidRPr="007628A4">
        <w:rPr>
          <w:rFonts w:ascii="Times New Roman" w:eastAsia="Times New Roman" w:hAnsi="Times New Roman" w:cs="Times New Roman"/>
          <w:color w:val="000000"/>
          <w:sz w:val="24"/>
          <w:szCs w:val="24"/>
          <w:lang w:eastAsia="ru-RU"/>
        </w:rPr>
        <w:t> - разрешение на производство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Отведенная территория</w:t>
      </w:r>
      <w:r w:rsidRPr="007628A4">
        <w:rPr>
          <w:rFonts w:ascii="Times New Roman" w:eastAsia="Times New Roman" w:hAnsi="Times New Roman" w:cs="Times New Roman"/>
          <w:color w:val="000000"/>
          <w:sz w:val="24"/>
          <w:szCs w:val="24"/>
          <w:lang w:eastAsia="ru-RU"/>
        </w:rPr>
        <w:t> - земельный участок, принадлежащий юридическим или физическим лицам на праве собственности или ином вещном праве, аренды или безвозмездного срочного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lastRenderedPageBreak/>
        <w:t>Отходы производства и потребления (далее - отходы)</w:t>
      </w:r>
      <w:r w:rsidRPr="007628A4">
        <w:rPr>
          <w:rFonts w:ascii="Times New Roman" w:eastAsia="Times New Roman" w:hAnsi="Times New Roman" w:cs="Times New Roman"/>
          <w:color w:val="000000"/>
          <w:sz w:val="24"/>
          <w:szCs w:val="24"/>
          <w:lang w:eastAsia="ru-RU"/>
        </w:rPr>
        <w:t> -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Паспорт цветового решения фасадов зданий, строений, сооружений, ограждений</w:t>
      </w:r>
      <w:r w:rsidRPr="007628A4">
        <w:rPr>
          <w:rFonts w:ascii="Times New Roman" w:eastAsia="Times New Roman" w:hAnsi="Times New Roman" w:cs="Times New Roman"/>
          <w:color w:val="000000"/>
          <w:sz w:val="24"/>
          <w:szCs w:val="24"/>
          <w:lang w:eastAsia="ru-RU"/>
        </w:rPr>
        <w:t> - документ установленной формы, содержащий информацию о цветовом решении внешних поверхностей зданий, строений, сооружений, ограждений, используемых отделочных материалах, выдаваемый при проведении реконструктивных работ и капитальном ремонте.</w:t>
      </w:r>
      <w:proofErr w:type="gramEnd"/>
      <w:r w:rsidRPr="007628A4">
        <w:rPr>
          <w:rFonts w:ascii="Times New Roman" w:eastAsia="Times New Roman" w:hAnsi="Times New Roman" w:cs="Times New Roman"/>
          <w:color w:val="000000"/>
          <w:sz w:val="24"/>
          <w:szCs w:val="24"/>
          <w:lang w:eastAsia="ru-RU"/>
        </w:rPr>
        <w:t xml:space="preserve"> Требования к оформлению и содержанию паспорта цветового решения фасадов зданий, строений, сооружений, ограждений, форма паспорта цветового решения фасадов зданий, строений, сооружений, ограждений устанавливаются муниципальным актом.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Парк</w:t>
      </w:r>
      <w:r w:rsidRPr="007628A4">
        <w:rPr>
          <w:rFonts w:ascii="Times New Roman" w:eastAsia="Times New Roman" w:hAnsi="Times New Roman" w:cs="Times New Roman"/>
          <w:color w:val="000000"/>
          <w:sz w:val="24"/>
          <w:szCs w:val="24"/>
          <w:lang w:eastAsia="ru-RU"/>
        </w:rPr>
        <w:t xml:space="preserve"> - озелененная территория общего пользования,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w:t>
      </w:r>
      <w:proofErr w:type="gramStart"/>
      <w:r w:rsidRPr="007628A4">
        <w:rPr>
          <w:rFonts w:ascii="Times New Roman" w:eastAsia="Times New Roman" w:hAnsi="Times New Roman" w:cs="Times New Roman"/>
          <w:color w:val="000000"/>
          <w:sz w:val="24"/>
          <w:szCs w:val="24"/>
          <w:lang w:eastAsia="ru-RU"/>
        </w:rPr>
        <w:t>нагорный</w:t>
      </w:r>
      <w:proofErr w:type="gramEnd"/>
      <w:r w:rsidRPr="007628A4">
        <w:rPr>
          <w:rFonts w:ascii="Times New Roman" w:eastAsia="Times New Roman" w:hAnsi="Times New Roman" w:cs="Times New Roman"/>
          <w:color w:val="000000"/>
          <w:sz w:val="24"/>
          <w:szCs w:val="24"/>
          <w:lang w:eastAsia="ru-RU"/>
        </w:rPr>
        <w:t>, водный, детский, спортивный, этнографический парки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Пешеходные коммуникации</w:t>
      </w:r>
      <w:r w:rsidRPr="007628A4">
        <w:rPr>
          <w:rFonts w:ascii="Times New Roman" w:eastAsia="Times New Roman" w:hAnsi="Times New Roman" w:cs="Times New Roman"/>
          <w:color w:val="000000"/>
          <w:sz w:val="24"/>
          <w:szCs w:val="24"/>
          <w:lang w:eastAsia="ru-RU"/>
        </w:rPr>
        <w:t xml:space="preserve">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Площадь</w:t>
      </w:r>
      <w:r w:rsidRPr="007628A4">
        <w:rPr>
          <w:rFonts w:ascii="Times New Roman" w:eastAsia="Times New Roman" w:hAnsi="Times New Roman" w:cs="Times New Roman"/>
          <w:color w:val="000000"/>
          <w:sz w:val="24"/>
          <w:szCs w:val="24"/>
          <w:lang w:eastAsia="ru-RU"/>
        </w:rPr>
        <w:t> - большая территория, расположенная в муниципальном образовании, на пересечении нескольких дорог и улиц, имеющая твердое покрытие (асфальтобетонное, плитка и т.д.), с наличием разнообразных архитектурных форм, мемориального комплекса, являющаяся местом отдыха, проведения массовых мероприятий.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Пляж</w:t>
      </w:r>
      <w:r w:rsidRPr="007628A4">
        <w:rPr>
          <w:rFonts w:ascii="Times New Roman" w:eastAsia="Times New Roman" w:hAnsi="Times New Roman" w:cs="Times New Roman"/>
          <w:color w:val="000000"/>
          <w:sz w:val="24"/>
          <w:szCs w:val="24"/>
          <w:lang w:eastAsia="ru-RU"/>
        </w:rPr>
        <w:t> - территория массового отдыха на берегу водоема с открытым плоским берегом и обустроенной частью водоема в целях безопасного купания.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Повреждение зеленых насаждений</w:t>
      </w:r>
      <w:r w:rsidRPr="007628A4">
        <w:rPr>
          <w:rFonts w:ascii="Times New Roman" w:eastAsia="Times New Roman" w:hAnsi="Times New Roman" w:cs="Times New Roman"/>
          <w:color w:val="000000"/>
          <w:sz w:val="24"/>
          <w:szCs w:val="24"/>
          <w:lang w:eastAsia="ru-RU"/>
        </w:rPr>
        <w:t> - механическое, химическое и иное повреждение надземной части и корневой системы зеленых насаждений, не влекущее прекращение роста и развития.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Предоставленная территория</w:t>
      </w:r>
      <w:r w:rsidRPr="007628A4">
        <w:rPr>
          <w:rFonts w:ascii="Times New Roman" w:eastAsia="Times New Roman" w:hAnsi="Times New Roman" w:cs="Times New Roman"/>
          <w:color w:val="000000"/>
          <w:sz w:val="24"/>
          <w:szCs w:val="24"/>
          <w:lang w:eastAsia="ru-RU"/>
        </w:rPr>
        <w:t> - земельный участок, предоставленный собственникам земельных участков, зданий, строений и сооружений в соответствии с действующим законодательством в границах, установленных кадастровым планом (паспортом);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Прилегающая территория</w:t>
      </w:r>
      <w:r w:rsidRPr="007628A4">
        <w:rPr>
          <w:rFonts w:ascii="Times New Roman" w:eastAsia="Times New Roman" w:hAnsi="Times New Roman" w:cs="Times New Roman"/>
          <w:color w:val="000000"/>
          <w:sz w:val="24"/>
          <w:szCs w:val="24"/>
          <w:lang w:eastAsia="ru-RU"/>
        </w:rPr>
        <w:t> - территория, непосредственно примыкающая к границам предоставленного земельного участка, на расстоянии 15 метров по периметру этого участка, подлежащая содержанию и уборке в установленном Правилами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Придомовая территория</w:t>
      </w:r>
      <w:r w:rsidRPr="007628A4">
        <w:rPr>
          <w:rFonts w:ascii="Times New Roman" w:eastAsia="Times New Roman" w:hAnsi="Times New Roman" w:cs="Times New Roman"/>
          <w:color w:val="000000"/>
          <w:sz w:val="24"/>
          <w:szCs w:val="24"/>
          <w:lang w:eastAsia="ru-RU"/>
        </w:rPr>
        <w:t> - земельный участок, на котором расположен многоквартирный дом, с элементами озеленения и благоустройства, иные предназначенные для обслуживания, эксплуатации и благоустройства многоквартирного дома и расположенные на указанном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о градостроительной деятельности.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2" w:name="_Hlk135314641"/>
      <w:r w:rsidRPr="007628A4">
        <w:rPr>
          <w:rFonts w:ascii="Times New Roman" w:eastAsia="Times New Roman" w:hAnsi="Times New Roman" w:cs="Times New Roman"/>
          <w:b/>
          <w:bCs/>
          <w:color w:val="000000"/>
          <w:sz w:val="24"/>
          <w:szCs w:val="24"/>
          <w:lang w:eastAsia="ru-RU"/>
        </w:rPr>
        <w:t>Проезд</w:t>
      </w:r>
      <w:r w:rsidRPr="007628A4">
        <w:rPr>
          <w:rFonts w:ascii="Times New Roman" w:eastAsia="Times New Roman" w:hAnsi="Times New Roman" w:cs="Times New Roman"/>
          <w:color w:val="000000"/>
          <w:sz w:val="24"/>
          <w:szCs w:val="24"/>
          <w:lang w:eastAsia="ru-RU"/>
        </w:rPr>
        <w:t> - дорога, примыкающая к проезжим частям жилых и магистральных улиц, разворотным площадкам;</w:t>
      </w:r>
      <w:bookmarkEnd w:id="2"/>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Питомник собак</w:t>
      </w:r>
      <w:r w:rsidRPr="007628A4">
        <w:rPr>
          <w:rFonts w:ascii="Times New Roman" w:eastAsia="Times New Roman" w:hAnsi="Times New Roman" w:cs="Times New Roman"/>
          <w:color w:val="000000"/>
          <w:sz w:val="24"/>
          <w:szCs w:val="24"/>
          <w:lang w:eastAsia="ru-RU"/>
        </w:rPr>
        <w:t xml:space="preserve"> - организация, одной из </w:t>
      </w:r>
      <w:proofErr w:type="gramStart"/>
      <w:r w:rsidRPr="007628A4">
        <w:rPr>
          <w:rFonts w:ascii="Times New Roman" w:eastAsia="Times New Roman" w:hAnsi="Times New Roman" w:cs="Times New Roman"/>
          <w:color w:val="000000"/>
          <w:sz w:val="24"/>
          <w:szCs w:val="24"/>
          <w:lang w:eastAsia="ru-RU"/>
        </w:rPr>
        <w:t>целей</w:t>
      </w:r>
      <w:proofErr w:type="gramEnd"/>
      <w:r w:rsidRPr="007628A4">
        <w:rPr>
          <w:rFonts w:ascii="Times New Roman" w:eastAsia="Times New Roman" w:hAnsi="Times New Roman" w:cs="Times New Roman"/>
          <w:color w:val="000000"/>
          <w:sz w:val="24"/>
          <w:szCs w:val="24"/>
          <w:lang w:eastAsia="ru-RU"/>
        </w:rPr>
        <w:t xml:space="preserve"> деятельности которой является содержание (постоянное или временное размещение), разведение (селекционное или неселекционное) либо приобретение, реализация собак, выполнение работ, оказание услуг такой организацией третьим лицам с использованием собак в соответствии с нормативными правовыми актами в области ветеринарии, владеющая на праве собственности или ином законном праве специальной инфраструктурой, включая вольеры, загоны, манежи, кинологические сооружения, расположенной на </w:t>
      </w:r>
      <w:proofErr w:type="gramStart"/>
      <w:r w:rsidRPr="007628A4">
        <w:rPr>
          <w:rFonts w:ascii="Times New Roman" w:eastAsia="Times New Roman" w:hAnsi="Times New Roman" w:cs="Times New Roman"/>
          <w:color w:val="000000"/>
          <w:sz w:val="24"/>
          <w:szCs w:val="24"/>
          <w:lang w:eastAsia="ru-RU"/>
        </w:rPr>
        <w:t xml:space="preserve">земельном участке, на котором осуществляется или будет осуществляться содержание (постоянное </w:t>
      </w:r>
      <w:r w:rsidRPr="007628A4">
        <w:rPr>
          <w:rFonts w:ascii="Times New Roman" w:eastAsia="Times New Roman" w:hAnsi="Times New Roman" w:cs="Times New Roman"/>
          <w:color w:val="000000"/>
          <w:sz w:val="24"/>
          <w:szCs w:val="24"/>
          <w:lang w:eastAsia="ru-RU"/>
        </w:rPr>
        <w:lastRenderedPageBreak/>
        <w:t>или временное размещение), разведение (селекционное или неселекционное) собак, выполнение работ, оказание услуг такой организацией третьим лицам с использованием собак;</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Разукомплектованное транспортное средство</w:t>
      </w:r>
      <w:r w:rsidRPr="007628A4">
        <w:rPr>
          <w:rFonts w:ascii="Times New Roman" w:eastAsia="Times New Roman" w:hAnsi="Times New Roman" w:cs="Times New Roman"/>
          <w:color w:val="000000"/>
          <w:sz w:val="24"/>
          <w:szCs w:val="24"/>
          <w:lang w:eastAsia="ru-RU"/>
        </w:rPr>
        <w:t> - непригодное к эксплуатации транспортное средство, на котором отсутствуют государственные регистрационные знаки.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Санитарная очистка территории</w:t>
      </w:r>
      <w:r w:rsidRPr="007628A4">
        <w:rPr>
          <w:rFonts w:ascii="Times New Roman" w:eastAsia="Times New Roman" w:hAnsi="Times New Roman" w:cs="Times New Roman"/>
          <w:color w:val="000000"/>
          <w:sz w:val="24"/>
          <w:szCs w:val="24"/>
          <w:lang w:eastAsia="ru-RU"/>
        </w:rPr>
        <w:t> - комплекс организационных и технических мероприятий по сбору, транспортировке и размещению отходов производства и потребления, образующихся на территории населенных мест.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Санитарное содержание территорий</w:t>
      </w:r>
      <w:r w:rsidRPr="007628A4">
        <w:rPr>
          <w:rFonts w:ascii="Times New Roman" w:eastAsia="Times New Roman" w:hAnsi="Times New Roman" w:cs="Times New Roman"/>
          <w:color w:val="000000"/>
          <w:sz w:val="24"/>
          <w:szCs w:val="24"/>
          <w:lang w:eastAsia="ru-RU"/>
        </w:rPr>
        <w:t> - комплекс мероприятий, направленных на обеспечение экологического и санитарно-эпидемиологического благополучия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Свалка</w:t>
      </w:r>
      <w:r w:rsidRPr="007628A4">
        <w:rPr>
          <w:rFonts w:ascii="Times New Roman" w:eastAsia="Times New Roman" w:hAnsi="Times New Roman" w:cs="Times New Roman"/>
          <w:color w:val="000000"/>
          <w:sz w:val="24"/>
          <w:szCs w:val="24"/>
          <w:lang w:eastAsia="ru-RU"/>
        </w:rPr>
        <w:t> - территория местонахождения отходов производства и потребления, твердых коммунальных отходов и крупногабаритного мусора, использование которых в течение обозримого срока не предполагается.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3" w:name="_Hlk135314658"/>
      <w:proofErr w:type="gramStart"/>
      <w:r w:rsidRPr="007628A4">
        <w:rPr>
          <w:rFonts w:ascii="Times New Roman" w:eastAsia="Times New Roman" w:hAnsi="Times New Roman" w:cs="Times New Roman"/>
          <w:b/>
          <w:bCs/>
          <w:color w:val="000000"/>
          <w:sz w:val="24"/>
          <w:szCs w:val="24"/>
          <w:lang w:eastAsia="ru-RU"/>
        </w:rPr>
        <w:t>Сезонные (летние) кафе</w:t>
      </w:r>
      <w:r w:rsidRPr="007628A4">
        <w:rPr>
          <w:rFonts w:ascii="Times New Roman" w:eastAsia="Times New Roman" w:hAnsi="Times New Roman" w:cs="Times New Roman"/>
          <w:color w:val="000000"/>
          <w:sz w:val="24"/>
          <w:szCs w:val="24"/>
          <w:lang w:eastAsia="ru-RU"/>
        </w:rPr>
        <w:t>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bookmarkEnd w:id="3"/>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Сквер </w:t>
      </w:r>
      <w:r w:rsidRPr="007628A4">
        <w:rPr>
          <w:rFonts w:ascii="Times New Roman" w:eastAsia="Times New Roman" w:hAnsi="Times New Roman" w:cs="Times New Roman"/>
          <w:color w:val="000000"/>
          <w:sz w:val="24"/>
          <w:szCs w:val="24"/>
          <w:lang w:eastAsia="ru-RU"/>
        </w:rPr>
        <w:t>- компактная озелененная территория, предназначенная для повседневного кратковременного отдыха и транзитного пешеходного передвижения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Складирование отходов</w:t>
      </w:r>
      <w:r w:rsidRPr="007628A4">
        <w:rPr>
          <w:rFonts w:ascii="Times New Roman" w:eastAsia="Times New Roman" w:hAnsi="Times New Roman" w:cs="Times New Roman"/>
          <w:color w:val="000000"/>
          <w:sz w:val="24"/>
          <w:szCs w:val="24"/>
          <w:lang w:eastAsia="ru-RU"/>
        </w:rPr>
        <w:t> - деятельность, связанная с упорядоченным размещением отходов в помещениях, сооружениях, на отведенных для этого участках территории в целях контролируемого хранения в течение определенного интервала времени.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Смет</w:t>
      </w:r>
      <w:r w:rsidRPr="007628A4">
        <w:rPr>
          <w:rFonts w:ascii="Times New Roman" w:eastAsia="Times New Roman" w:hAnsi="Times New Roman" w:cs="Times New Roman"/>
          <w:color w:val="000000"/>
          <w:sz w:val="24"/>
          <w:szCs w:val="24"/>
          <w:lang w:eastAsia="ru-RU"/>
        </w:rPr>
        <w:t> - собранный с проезжей части улицы или тротуара в лотковую зону мелкий мусор, состоящий из грунтово-песчаных наносов, пыли, опавших листьев, стекла и бумаги.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Содержание автомобильных дорог</w:t>
      </w:r>
      <w:r w:rsidRPr="007628A4">
        <w:rPr>
          <w:rFonts w:ascii="Times New Roman" w:eastAsia="Times New Roman" w:hAnsi="Times New Roman" w:cs="Times New Roman"/>
          <w:color w:val="000000"/>
          <w:sz w:val="24"/>
          <w:szCs w:val="24"/>
          <w:lang w:eastAsia="ru-RU"/>
        </w:rPr>
        <w:t> - комплекс работ по поддержанию надлежащего технического состояния автомобильных дорог, оценке технического состояния, а также по организации и обеспечению безопасности дорожного движения.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Содержание объектов благоустройства</w:t>
      </w:r>
      <w:r w:rsidRPr="007628A4">
        <w:rPr>
          <w:rFonts w:ascii="Times New Roman" w:eastAsia="Times New Roman" w:hAnsi="Times New Roman" w:cs="Times New Roman"/>
          <w:color w:val="000000"/>
          <w:sz w:val="24"/>
          <w:szCs w:val="24"/>
          <w:lang w:eastAsia="ru-RU"/>
        </w:rPr>
        <w:t> -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Содержание территории</w:t>
      </w:r>
      <w:r w:rsidRPr="007628A4">
        <w:rPr>
          <w:rFonts w:ascii="Times New Roman" w:eastAsia="Times New Roman" w:hAnsi="Times New Roman" w:cs="Times New Roman"/>
          <w:color w:val="000000"/>
          <w:sz w:val="24"/>
          <w:szCs w:val="24"/>
          <w:lang w:eastAsia="ru-RU"/>
        </w:rPr>
        <w:t> - комплекс мероприятий, проводимых на отведенной и прилегающей территориях, связанный с поддержанием чистоты и порядка на земельном участке.</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Сосульки</w:t>
      </w:r>
      <w:r w:rsidRPr="007628A4">
        <w:rPr>
          <w:rFonts w:ascii="Times New Roman" w:eastAsia="Times New Roman" w:hAnsi="Times New Roman" w:cs="Times New Roman"/>
          <w:color w:val="000000"/>
          <w:sz w:val="24"/>
          <w:szCs w:val="24"/>
          <w:lang w:eastAsia="ru-RU"/>
        </w:rPr>
        <w:t> - обледеневшая жидкость в виде удлиненного конуса, образовавшаяся при стоке с крыш, козырьков, балконов, водосточных труб и т. 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4" w:name="_Hlk135314672"/>
      <w:r w:rsidRPr="007628A4">
        <w:rPr>
          <w:rFonts w:ascii="Times New Roman" w:eastAsia="Times New Roman" w:hAnsi="Times New Roman" w:cs="Times New Roman"/>
          <w:b/>
          <w:bCs/>
          <w:color w:val="000000"/>
          <w:sz w:val="24"/>
          <w:szCs w:val="24"/>
          <w:lang w:eastAsia="ru-RU"/>
        </w:rPr>
        <w:t>Средство индивидуальной мобильности</w:t>
      </w:r>
      <w:r w:rsidRPr="007628A4">
        <w:rPr>
          <w:rFonts w:ascii="Times New Roman" w:eastAsia="Times New Roman" w:hAnsi="Times New Roman" w:cs="Times New Roman"/>
          <w:color w:val="000000"/>
          <w:sz w:val="24"/>
          <w:szCs w:val="24"/>
          <w:lang w:eastAsia="ru-RU"/>
        </w:rPr>
        <w:t xml:space="preserve"> - устройство, предназначенное для передвижения человека посредством использования электродвигателя (электродвигателей) и (или) мускульной энергии человека (роликовые коньки, самокаты, </w:t>
      </w:r>
      <w:proofErr w:type="spellStart"/>
      <w:r w:rsidRPr="007628A4">
        <w:rPr>
          <w:rFonts w:ascii="Times New Roman" w:eastAsia="Times New Roman" w:hAnsi="Times New Roman" w:cs="Times New Roman"/>
          <w:color w:val="000000"/>
          <w:sz w:val="24"/>
          <w:szCs w:val="24"/>
          <w:lang w:eastAsia="ru-RU"/>
        </w:rPr>
        <w:t>электросамокаты</w:t>
      </w:r>
      <w:proofErr w:type="spellEnd"/>
      <w:r w:rsidRPr="007628A4">
        <w:rPr>
          <w:rFonts w:ascii="Times New Roman" w:eastAsia="Times New Roman" w:hAnsi="Times New Roman" w:cs="Times New Roman"/>
          <w:color w:val="000000"/>
          <w:sz w:val="24"/>
          <w:szCs w:val="24"/>
          <w:lang w:eastAsia="ru-RU"/>
        </w:rPr>
        <w:t xml:space="preserve">, скейтборды, </w:t>
      </w:r>
      <w:proofErr w:type="spellStart"/>
      <w:r w:rsidRPr="007628A4">
        <w:rPr>
          <w:rFonts w:ascii="Times New Roman" w:eastAsia="Times New Roman" w:hAnsi="Times New Roman" w:cs="Times New Roman"/>
          <w:color w:val="000000"/>
          <w:sz w:val="24"/>
          <w:szCs w:val="24"/>
          <w:lang w:eastAsia="ru-RU"/>
        </w:rPr>
        <w:t>электроскейтборды</w:t>
      </w:r>
      <w:proofErr w:type="spellEnd"/>
      <w:r w:rsidRPr="007628A4">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гироскутеры</w:t>
      </w:r>
      <w:proofErr w:type="spellEnd"/>
      <w:r w:rsidRPr="007628A4">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сигвеи</w:t>
      </w:r>
      <w:proofErr w:type="spellEnd"/>
      <w:r w:rsidRPr="007628A4">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моноколеса</w:t>
      </w:r>
      <w:proofErr w:type="spellEnd"/>
      <w:r w:rsidRPr="007628A4">
        <w:rPr>
          <w:rFonts w:ascii="Times New Roman" w:eastAsia="Times New Roman" w:hAnsi="Times New Roman" w:cs="Times New Roman"/>
          <w:color w:val="000000"/>
          <w:sz w:val="24"/>
          <w:szCs w:val="24"/>
          <w:lang w:eastAsia="ru-RU"/>
        </w:rPr>
        <w:t xml:space="preserve"> и иные аналогичные средства), за исключением велосипедов и инвалидных колясок</w:t>
      </w:r>
      <w:bookmarkEnd w:id="4"/>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Средства наружной рекламы и информации</w:t>
      </w:r>
      <w:r w:rsidRPr="007628A4">
        <w:rPr>
          <w:rFonts w:ascii="Times New Roman" w:eastAsia="Times New Roman" w:hAnsi="Times New Roman" w:cs="Times New Roman"/>
          <w:color w:val="000000"/>
          <w:sz w:val="24"/>
          <w:szCs w:val="24"/>
          <w:lang w:eastAsia="ru-RU"/>
        </w:rPr>
        <w:t xml:space="preserve"> - конструкции для размещения рекламной (рекламные конструкции, </w:t>
      </w:r>
      <w:proofErr w:type="spellStart"/>
      <w:r w:rsidRPr="007628A4">
        <w:rPr>
          <w:rFonts w:ascii="Times New Roman" w:eastAsia="Times New Roman" w:hAnsi="Times New Roman" w:cs="Times New Roman"/>
          <w:color w:val="000000"/>
          <w:sz w:val="24"/>
          <w:szCs w:val="24"/>
          <w:lang w:eastAsia="ru-RU"/>
        </w:rPr>
        <w:t>рекламоносители</w:t>
      </w:r>
      <w:proofErr w:type="spellEnd"/>
      <w:r w:rsidRPr="007628A4">
        <w:rPr>
          <w:rFonts w:ascii="Times New Roman" w:eastAsia="Times New Roman" w:hAnsi="Times New Roman" w:cs="Times New Roman"/>
          <w:color w:val="000000"/>
          <w:sz w:val="24"/>
          <w:szCs w:val="24"/>
          <w:lang w:eastAsia="ru-RU"/>
        </w:rPr>
        <w:t xml:space="preserve">) и (или) </w:t>
      </w:r>
      <w:proofErr w:type="spellStart"/>
      <w:r w:rsidRPr="007628A4">
        <w:rPr>
          <w:rFonts w:ascii="Times New Roman" w:eastAsia="Times New Roman" w:hAnsi="Times New Roman" w:cs="Times New Roman"/>
          <w:color w:val="000000"/>
          <w:sz w:val="24"/>
          <w:szCs w:val="24"/>
          <w:lang w:eastAsia="ru-RU"/>
        </w:rPr>
        <w:t>нерекламной</w:t>
      </w:r>
      <w:proofErr w:type="spellEnd"/>
      <w:r w:rsidRPr="007628A4">
        <w:rPr>
          <w:rFonts w:ascii="Times New Roman" w:eastAsia="Times New Roman" w:hAnsi="Times New Roman" w:cs="Times New Roman"/>
          <w:color w:val="000000"/>
          <w:sz w:val="24"/>
          <w:szCs w:val="24"/>
          <w:lang w:eastAsia="ru-RU"/>
        </w:rPr>
        <w:t xml:space="preserve"> (вывески) информации, предназначенной для неопределенного круга лиц. </w:t>
      </w:r>
      <w:proofErr w:type="gramStart"/>
      <w:r w:rsidRPr="007628A4">
        <w:rPr>
          <w:rFonts w:ascii="Times New Roman" w:eastAsia="Times New Roman" w:hAnsi="Times New Roman" w:cs="Times New Roman"/>
          <w:color w:val="000000"/>
          <w:sz w:val="24"/>
          <w:szCs w:val="24"/>
          <w:lang w:eastAsia="ru-RU"/>
        </w:rPr>
        <w:t xml:space="preserve">К ним относятся различные носители рекламных и информационных сообщений, присоединенные к зданиям, сооружениям, земельным участкам, транспортным средствам и иным объектам и рассчитанные на визуальное восприятие, а именно: </w:t>
      </w:r>
      <w:proofErr w:type="spellStart"/>
      <w:r w:rsidRPr="007628A4">
        <w:rPr>
          <w:rFonts w:ascii="Times New Roman" w:eastAsia="Times New Roman" w:hAnsi="Times New Roman" w:cs="Times New Roman"/>
          <w:color w:val="000000"/>
          <w:sz w:val="24"/>
          <w:szCs w:val="24"/>
          <w:lang w:eastAsia="ru-RU"/>
        </w:rPr>
        <w:t>крышные</w:t>
      </w:r>
      <w:proofErr w:type="spellEnd"/>
      <w:r w:rsidRPr="007628A4">
        <w:rPr>
          <w:rFonts w:ascii="Times New Roman" w:eastAsia="Times New Roman" w:hAnsi="Times New Roman" w:cs="Times New Roman"/>
          <w:color w:val="000000"/>
          <w:sz w:val="24"/>
          <w:szCs w:val="24"/>
          <w:lang w:eastAsia="ru-RU"/>
        </w:rPr>
        <w:t xml:space="preserve"> установки, панно, щитовые установки, электронные табло, экраны, кронштейны, маркизы, </w:t>
      </w:r>
      <w:proofErr w:type="spellStart"/>
      <w:r w:rsidRPr="007628A4">
        <w:rPr>
          <w:rFonts w:ascii="Times New Roman" w:eastAsia="Times New Roman" w:hAnsi="Times New Roman" w:cs="Times New Roman"/>
          <w:color w:val="000000"/>
          <w:sz w:val="24"/>
          <w:szCs w:val="24"/>
          <w:lang w:eastAsia="ru-RU"/>
        </w:rPr>
        <w:t>штендеры</w:t>
      </w:r>
      <w:proofErr w:type="spellEnd"/>
      <w:r w:rsidRPr="007628A4">
        <w:rPr>
          <w:rFonts w:ascii="Times New Roman" w:eastAsia="Times New Roman" w:hAnsi="Times New Roman" w:cs="Times New Roman"/>
          <w:color w:val="000000"/>
          <w:sz w:val="24"/>
          <w:szCs w:val="24"/>
          <w:lang w:eastAsia="ru-RU"/>
        </w:rPr>
        <w:t xml:space="preserve">, перетяжки, </w:t>
      </w:r>
      <w:r w:rsidRPr="007628A4">
        <w:rPr>
          <w:rFonts w:ascii="Times New Roman" w:eastAsia="Times New Roman" w:hAnsi="Times New Roman" w:cs="Times New Roman"/>
          <w:color w:val="000000"/>
          <w:sz w:val="24"/>
          <w:szCs w:val="24"/>
          <w:lang w:eastAsia="ru-RU"/>
        </w:rPr>
        <w:lastRenderedPageBreak/>
        <w:t>строительные сетки, проекционное и иное, предназначенное для проекции рекламы на любые поверхности, оборудование, воздушные шары, аэростаты и т. п.</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Строения и сооружения вспомогательного использования</w:t>
      </w:r>
      <w:r w:rsidRPr="007628A4">
        <w:rPr>
          <w:rFonts w:ascii="Times New Roman" w:eastAsia="Times New Roman" w:hAnsi="Times New Roman" w:cs="Times New Roman"/>
          <w:color w:val="000000"/>
          <w:sz w:val="24"/>
          <w:szCs w:val="24"/>
          <w:lang w:eastAsia="ru-RU"/>
        </w:rPr>
        <w:t> - строения и сооружения являются строениями и сооружениями вспомогательного использования при их соответствии хотя бы одному из следующих критериев: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строение или сооружение строится на одном земельном участке с основным зданием, строением или сооружением (далее - основной объект), строительство строения или сооружения предусмотрено проектной документацией, подготовленной применительно к основному объекту, и предназначено для обслуживания основного объекта;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строение или сооружение строится в целях обеспечения эксплуатации основного объекта, имеет обслуживающее назначение по отношению к основному объекту, не является особо опасным, технически сложным и уникальным объектом, его общая площадь составляет не более 1500 кв. метров, не требует установления санитарно-защитных зон и размещается на земельном участке, на котором расположен основной объект, либо на земельных участках, смежных с земельным участком, на</w:t>
      </w:r>
      <w:proofErr w:type="gramEnd"/>
      <w:r w:rsidRPr="007628A4">
        <w:rPr>
          <w:rFonts w:ascii="Times New Roman" w:eastAsia="Times New Roman" w:hAnsi="Times New Roman" w:cs="Times New Roman"/>
          <w:color w:val="000000"/>
          <w:sz w:val="24"/>
          <w:szCs w:val="24"/>
          <w:lang w:eastAsia="ru-RU"/>
        </w:rPr>
        <w:t xml:space="preserve"> </w:t>
      </w:r>
      <w:proofErr w:type="gramStart"/>
      <w:r w:rsidRPr="007628A4">
        <w:rPr>
          <w:rFonts w:ascii="Times New Roman" w:eastAsia="Times New Roman" w:hAnsi="Times New Roman" w:cs="Times New Roman"/>
          <w:color w:val="000000"/>
          <w:sz w:val="24"/>
          <w:szCs w:val="24"/>
          <w:lang w:eastAsia="ru-RU"/>
        </w:rPr>
        <w:t>котором расположен основной объект, либо на земельном участке, не имеющем общих границ с земельным участком, на котором расположен основной объект, при условии, что строение и сооружение вспомогательного использования технологически связано с основным объектом;</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строение или сооружение располагается на земельном участке, предоставленном для индивидуального жилищного строительства, либо для ведения личного подсобного хозяйства (приусадебный земельный участок), либо для блокированной жилой застройки, либо для ведения гражданами садоводства для собственных нужд, в том числе является сараем, баней, теплицей, навесом, погребом, колодцем или другой хозяйственной постройкой (в том числе временной), сооружением, предназначенными для удовлетворения гражданами бытовых и иных</w:t>
      </w:r>
      <w:proofErr w:type="gramEnd"/>
      <w:r w:rsidRPr="007628A4">
        <w:rPr>
          <w:rFonts w:ascii="Times New Roman" w:eastAsia="Times New Roman" w:hAnsi="Times New Roman" w:cs="Times New Roman"/>
          <w:color w:val="000000"/>
          <w:sz w:val="24"/>
          <w:szCs w:val="24"/>
          <w:lang w:eastAsia="ru-RU"/>
        </w:rPr>
        <w:t xml:space="preserve"> нужд, соответствующих виду разрешенного использования земельного участка, на котором постройка, сооружение созданы (создаются), при этом количество надземных этажей строения или сооружения не превышает 3 этажей и его высота не превышает 20 метров.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Твердое покрытие</w:t>
      </w:r>
      <w:r w:rsidRPr="007628A4">
        <w:rPr>
          <w:rFonts w:ascii="Times New Roman" w:eastAsia="Times New Roman" w:hAnsi="Times New Roman" w:cs="Times New Roman"/>
          <w:color w:val="000000"/>
          <w:sz w:val="24"/>
          <w:szCs w:val="24"/>
          <w:lang w:eastAsia="ru-RU"/>
        </w:rPr>
        <w:t> - дорожное покрытие в составе дорожных одежд.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Текущий ремонт зданий и сооружений</w:t>
      </w:r>
      <w:r w:rsidRPr="007628A4">
        <w:rPr>
          <w:rFonts w:ascii="Times New Roman" w:eastAsia="Times New Roman" w:hAnsi="Times New Roman" w:cs="Times New Roman"/>
          <w:color w:val="000000"/>
          <w:sz w:val="24"/>
          <w:szCs w:val="24"/>
          <w:lang w:eastAsia="ru-RU"/>
        </w:rPr>
        <w:t>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Тротуар </w:t>
      </w:r>
      <w:r w:rsidRPr="007628A4">
        <w:rPr>
          <w:rFonts w:ascii="Times New Roman" w:eastAsia="Times New Roman" w:hAnsi="Times New Roman" w:cs="Times New Roman"/>
          <w:color w:val="000000"/>
          <w:sz w:val="24"/>
          <w:szCs w:val="24"/>
          <w:lang w:eastAsia="ru-RU"/>
        </w:rPr>
        <w:t>- элемент дороги, предназначенный для движения пешеходов и примыкающий к проезжей части или отделенный от нее газоном.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Уборка территорий</w:t>
      </w:r>
      <w:r w:rsidRPr="007628A4">
        <w:rPr>
          <w:rFonts w:ascii="Times New Roman" w:eastAsia="Times New Roman" w:hAnsi="Times New Roman" w:cs="Times New Roman"/>
          <w:color w:val="000000"/>
          <w:sz w:val="24"/>
          <w:szCs w:val="24"/>
          <w:lang w:eastAsia="ru-RU"/>
        </w:rPr>
        <w:t>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Улица</w:t>
      </w:r>
      <w:r w:rsidRPr="007628A4">
        <w:rPr>
          <w:rFonts w:ascii="Times New Roman" w:eastAsia="Times New Roman" w:hAnsi="Times New Roman" w:cs="Times New Roman"/>
          <w:color w:val="000000"/>
          <w:sz w:val="24"/>
          <w:szCs w:val="24"/>
          <w:lang w:eastAsia="ru-RU"/>
        </w:rPr>
        <w:t>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Уничтожение зеленых насаждений</w:t>
      </w:r>
      <w:r w:rsidRPr="007628A4">
        <w:rPr>
          <w:rFonts w:ascii="Times New Roman" w:eastAsia="Times New Roman" w:hAnsi="Times New Roman" w:cs="Times New Roman"/>
          <w:color w:val="000000"/>
          <w:sz w:val="24"/>
          <w:szCs w:val="24"/>
          <w:lang w:eastAsia="ru-RU"/>
        </w:rPr>
        <w:t> - повреждение зеленых насаждений, повлекшее прекращение роста и развития.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b/>
          <w:bCs/>
          <w:color w:val="000000"/>
          <w:sz w:val="24"/>
          <w:szCs w:val="24"/>
          <w:lang w:eastAsia="ru-RU"/>
        </w:rPr>
        <w:t>Управляющая организация</w:t>
      </w:r>
      <w:r w:rsidRPr="007628A4">
        <w:rPr>
          <w:rFonts w:ascii="Times New Roman" w:eastAsia="Times New Roman" w:hAnsi="Times New Roman" w:cs="Times New Roman"/>
          <w:color w:val="000000"/>
          <w:sz w:val="24"/>
          <w:szCs w:val="24"/>
          <w:lang w:eastAsia="ru-RU"/>
        </w:rPr>
        <w:t> - организация (или индивидуальный предприниматель), осуществляющая управление многоквартирным домом и его обслуживание независимо от организационно-правовой формы (управляющая организация, товарищество собственников жилья (ТСЖ), жилищно-строительный кооператив (ЖСК).</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lastRenderedPageBreak/>
        <w:t>Урна</w:t>
      </w:r>
      <w:r w:rsidRPr="007628A4">
        <w:rPr>
          <w:rFonts w:ascii="Times New Roman" w:eastAsia="Times New Roman" w:hAnsi="Times New Roman" w:cs="Times New Roman"/>
          <w:color w:val="000000"/>
          <w:sz w:val="24"/>
          <w:szCs w:val="24"/>
          <w:lang w:eastAsia="ru-RU"/>
        </w:rPr>
        <w:t> - стандартная емкость для сбора мусора объемом до 0,5 кубических метров включительно;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Уход за зелеными насаждениями</w:t>
      </w:r>
      <w:r w:rsidRPr="007628A4">
        <w:rPr>
          <w:rFonts w:ascii="Times New Roman" w:eastAsia="Times New Roman" w:hAnsi="Times New Roman" w:cs="Times New Roman"/>
          <w:color w:val="000000"/>
          <w:sz w:val="24"/>
          <w:szCs w:val="24"/>
          <w:lang w:eastAsia="ru-RU"/>
        </w:rPr>
        <w:t> - система мероприятий, направленных на содержание и выращивание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Участники деятельности по благоустройству: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население сельского поселения, которое формирует запрос на благоустройство и принимает участие в оценке предлагаемых решений. В отдельных случаях жители сельского поселения участвуют в выполнении работ. Жители могут быть представлены общественными организациями и объединениями;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хозяйствующие субъекты, осуществляющие деятельность на территории сельского поселения, которые могут участвовать в формировании запроса на благоустройство, а также в финансировании мероприятий по благоустройству;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исполнители работ, специалисты по благоустройству и озеленению, в том числе возведению малых архитектурных форм;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е) иные лица.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Фасад здания</w:t>
      </w:r>
      <w:r w:rsidRPr="007628A4">
        <w:rPr>
          <w:rFonts w:ascii="Times New Roman" w:eastAsia="Times New Roman" w:hAnsi="Times New Roman" w:cs="Times New Roman"/>
          <w:color w:val="000000"/>
          <w:sz w:val="24"/>
          <w:szCs w:val="24"/>
          <w:lang w:eastAsia="ru-RU"/>
        </w:rPr>
        <w:t xml:space="preserve"> - наружная сторона здания или сооружения. Различают главный фасад, уличный фасад, </w:t>
      </w:r>
      <w:proofErr w:type="gramStart"/>
      <w:r w:rsidRPr="007628A4">
        <w:rPr>
          <w:rFonts w:ascii="Times New Roman" w:eastAsia="Times New Roman" w:hAnsi="Times New Roman" w:cs="Times New Roman"/>
          <w:color w:val="000000"/>
          <w:sz w:val="24"/>
          <w:szCs w:val="24"/>
          <w:lang w:eastAsia="ru-RU"/>
        </w:rPr>
        <w:t>дворовой</w:t>
      </w:r>
      <w:proofErr w:type="gramEnd"/>
      <w:r w:rsidRPr="007628A4">
        <w:rPr>
          <w:rFonts w:ascii="Times New Roman" w:eastAsia="Times New Roman" w:hAnsi="Times New Roman" w:cs="Times New Roman"/>
          <w:color w:val="000000"/>
          <w:sz w:val="24"/>
          <w:szCs w:val="24"/>
          <w:lang w:eastAsia="ru-RU"/>
        </w:rPr>
        <w:t xml:space="preserve"> фасад, боковой фасад.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Хозяйственный проезд</w:t>
      </w:r>
      <w:r w:rsidRPr="007628A4">
        <w:rPr>
          <w:rFonts w:ascii="Times New Roman" w:eastAsia="Times New Roman" w:hAnsi="Times New Roman" w:cs="Times New Roman"/>
          <w:color w:val="000000"/>
          <w:sz w:val="24"/>
          <w:szCs w:val="24"/>
          <w:lang w:eastAsia="ru-RU"/>
        </w:rPr>
        <w:t> – проезд, для прогона личного скота и проезда грузового транспорта к приусадебным участкам.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Частное домовладение</w:t>
      </w:r>
      <w:r w:rsidRPr="007628A4">
        <w:rPr>
          <w:rFonts w:ascii="Times New Roman" w:eastAsia="Times New Roman" w:hAnsi="Times New Roman" w:cs="Times New Roman"/>
          <w:color w:val="000000"/>
          <w:sz w:val="24"/>
          <w:szCs w:val="24"/>
          <w:lang w:eastAsia="ru-RU"/>
        </w:rPr>
        <w:t> - совокупность принадлежащих гражданину на праве частной собственности жилого дома, подсобных построек (гаража, сарая, теплиц и др.), расположенных на обособленном земельном участке, находящемся во владении и пользовании у соответствующего лица на основании права собственности или на ином законном основании.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Элементы благоустройства территории</w:t>
      </w:r>
      <w:r w:rsidRPr="007628A4">
        <w:rPr>
          <w:rFonts w:ascii="Times New Roman" w:eastAsia="Times New Roman" w:hAnsi="Times New Roman" w:cs="Times New Roman"/>
          <w:color w:val="000000"/>
          <w:sz w:val="24"/>
          <w:szCs w:val="24"/>
          <w:lang w:eastAsia="ru-RU"/>
        </w:rPr>
        <w:t> - декоративные, технические, планировочные, конструктивные устройства, элементы озеленения и ландшафта,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наружная реклама и информационные материалы, используемые как составные части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Элементы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элементы озеленения;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покрытия;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ограждения (заборы);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водные 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уличное коммунально-бытовое и техническое оборудование;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игровое и спортивное оборудование;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элементы освещения;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средства размещения информации и рекламные конструкции;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малые архитектурные формы;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некапитальные нестационарные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элементы объектов капитального строительства.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Остальные термины и определения, используемые в настоящих Правилах, используются в значениях, определенных законодательством Российской Федерации.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Требования настоящих Правил распространяются на физических лиц, индивидуальных предпринимателей и юридических лиц независимо от их </w:t>
      </w:r>
      <w:r w:rsidRPr="007628A4">
        <w:rPr>
          <w:rFonts w:ascii="Times New Roman" w:eastAsia="Times New Roman" w:hAnsi="Times New Roman" w:cs="Times New Roman"/>
          <w:color w:val="000000"/>
          <w:sz w:val="24"/>
          <w:szCs w:val="24"/>
          <w:lang w:eastAsia="ru-RU"/>
        </w:rPr>
        <w:lastRenderedPageBreak/>
        <w:t>организационн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правовой формы, находящихся на территории поселения и обязательны для применения в пределах утвержденных границ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1.8 Содержание и уборка зданий, строений, сооружений, временных объектов и отведенных территорий, на которых они расположены, а также прилегающих территорий, за исключением зданий (включая жилые дома), строений, сооружений, временных объектов и территорий, содержание которых обеспечивают физические, юридические лица и индивидуальные предприниматели в соответствии с законодательством и настоящими Правилами, осуществляется администрацией сельского поселения муниципального района Уфимский район Республики Башкортостан в пределах</w:t>
      </w:r>
      <w:proofErr w:type="gramEnd"/>
      <w:r w:rsidRPr="007628A4">
        <w:rPr>
          <w:rFonts w:ascii="Times New Roman" w:eastAsia="Times New Roman" w:hAnsi="Times New Roman" w:cs="Times New Roman"/>
          <w:color w:val="000000"/>
          <w:sz w:val="24"/>
          <w:szCs w:val="24"/>
          <w:lang w:eastAsia="ru-RU"/>
        </w:rPr>
        <w:t xml:space="preserve"> средств, предусмотренных на эти цели в бюджете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и их отдельным элементам.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2.1. В качестве приоритетных объектов благоустройства необходимо выбирать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муниципального образования.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2.2. Привлекать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2.3. При создании элементов озеленения учитывать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2.4. При благоустройстве водных устройств необходимо учитывать принципы организации комфортной среды для общения, гармонии с природой в части оборудования востребованных жителями общественных пространств водными устройствами, развития благоустроенных центров притяжения людей.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2.5. При планировке общественных пространств и дворовых территорий предусматривать специальные препятствия в целях недопущения парковки транспортных средств на газонах.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2.6. Пешеходные дорожки и тротуары в составе активно исполь</w:t>
      </w:r>
      <w:r w:rsidR="00EA1801">
        <w:rPr>
          <w:rFonts w:ascii="Times New Roman" w:eastAsia="Times New Roman" w:hAnsi="Times New Roman" w:cs="Times New Roman"/>
          <w:color w:val="000000"/>
          <w:sz w:val="24"/>
          <w:szCs w:val="24"/>
          <w:lang w:eastAsia="ru-RU"/>
        </w:rPr>
        <w:t>зуемых общественных простран</w:t>
      </w:r>
      <w:proofErr w:type="gramStart"/>
      <w:r w:rsidR="00EA1801">
        <w:rPr>
          <w:rFonts w:ascii="Times New Roman" w:eastAsia="Times New Roman" w:hAnsi="Times New Roman" w:cs="Times New Roman"/>
          <w:color w:val="000000"/>
          <w:sz w:val="24"/>
          <w:szCs w:val="24"/>
          <w:lang w:eastAsia="ru-RU"/>
        </w:rPr>
        <w:t xml:space="preserve">ств </w:t>
      </w:r>
      <w:r w:rsidRPr="007628A4">
        <w:rPr>
          <w:rFonts w:ascii="Times New Roman" w:eastAsia="Times New Roman" w:hAnsi="Times New Roman" w:cs="Times New Roman"/>
          <w:color w:val="000000"/>
          <w:sz w:val="24"/>
          <w:szCs w:val="24"/>
          <w:lang w:eastAsia="ru-RU"/>
        </w:rPr>
        <w:t>пр</w:t>
      </w:r>
      <w:proofErr w:type="gramEnd"/>
      <w:r w:rsidRPr="007628A4">
        <w:rPr>
          <w:rFonts w:ascii="Times New Roman" w:eastAsia="Times New Roman" w:hAnsi="Times New Roman" w:cs="Times New Roman"/>
          <w:color w:val="000000"/>
          <w:sz w:val="24"/>
          <w:szCs w:val="24"/>
          <w:lang w:eastAsia="ru-RU"/>
        </w:rPr>
        <w:t>едусматривать шириной, позволяющей избежать образования толпы.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2.7. Проекты благоустройства территорий общественных пространств разрабатывать на основании предварительных </w:t>
      </w:r>
      <w:proofErr w:type="spellStart"/>
      <w:r w:rsidRPr="007628A4">
        <w:rPr>
          <w:rFonts w:ascii="Times New Roman" w:eastAsia="Times New Roman" w:hAnsi="Times New Roman" w:cs="Times New Roman"/>
          <w:color w:val="000000"/>
          <w:sz w:val="24"/>
          <w:szCs w:val="24"/>
          <w:lang w:eastAsia="ru-RU"/>
        </w:rPr>
        <w:t>предпроектных</w:t>
      </w:r>
      <w:proofErr w:type="spellEnd"/>
      <w:r w:rsidRPr="007628A4">
        <w:rPr>
          <w:rFonts w:ascii="Times New Roman" w:eastAsia="Times New Roman" w:hAnsi="Times New Roman" w:cs="Times New Roman"/>
          <w:color w:val="000000"/>
          <w:sz w:val="24"/>
          <w:szCs w:val="24"/>
          <w:lang w:eastAsia="ru-RU"/>
        </w:rPr>
        <w:t xml:space="preserve"> исследований, определяющих потребности жителей и возможные виды деятельности на данной территории. Использовать для реализации проекты, обеспечивающие высокий уровень комфорта пребывания, визуальную привлекательность среды, экологическую обоснованность рассматривающие общественные пространства как места коммуникации и общения, способные привлекать посетителей, и обеспечивающие наличие возможностей для развития предпринимательства.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2.8. Перечень конструктивных элементов внешнего благоустройства на территории общественных пространств сельского поселения включает: твердые виды покрытия,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w:t>
      </w:r>
      <w:r w:rsidRPr="007628A4">
        <w:rPr>
          <w:rFonts w:ascii="Times New Roman" w:eastAsia="Times New Roman" w:hAnsi="Times New Roman" w:cs="Times New Roman"/>
          <w:color w:val="000000"/>
          <w:sz w:val="24"/>
          <w:szCs w:val="24"/>
          <w:lang w:eastAsia="ru-RU"/>
        </w:rPr>
        <w:lastRenderedPageBreak/>
        <w:t>архитектурно-декоративного освещения, носители информации, элементы защиты участков озеленения (металлические ограждения, специальные виды покрытий и т.п.).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2.9. На территории общественных пространств необходимо размещение произведений декоративно-прикладного искусства, декоративных водных устройств.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2.10. Территорию общественных пространств на территориях жилого назначения необходимо разделить на зоны, предназначенные для выполнения определенных функций: рекреационная, транспортная, хозяйственная и т.д. При ограничении по площади общественных пространств на территориях жилого назначения допускается учитывать расположенных в зоне пешеходной доступности функциональные зоны и площади.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3. Формы и механизмы участия жителей поселения в принятии и реализации решений по благоустройству территории поселения</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3.1. Для осуществления участия жителей в процессе принятия решений и реализации проектов по благоустройству на территории поселения применяются следующие формы общественного участия: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совместное определение целей и задач по развитию территории, инвентаризация проблем и потенциалов среды;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определение основных видов активностей, функциональных зон и их взаимного расположения на выбранной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консультации в выборе типов покрытий с учетом функционального зонирования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консультации по предполагаемым типам озеленения;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консультации по предполагаемым типам освещения и осветительного оборудования;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3.2. При реализации проектов по благоустройству обеспечивается информирование общественности о планирующихся изменениях и возможности участия в этом процессе.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3.3. Информирование осуществляется: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 официальном сайте Администрации сельского поселения </w:t>
      </w:r>
      <w:proofErr w:type="spellStart"/>
      <w:r w:rsidR="007D004A">
        <w:rPr>
          <w:rFonts w:ascii="Times New Roman" w:eastAsia="Times New Roman" w:hAnsi="Times New Roman" w:cs="Times New Roman"/>
          <w:color w:val="000000"/>
          <w:sz w:val="24"/>
          <w:szCs w:val="24"/>
          <w:lang w:eastAsia="ru-RU"/>
        </w:rPr>
        <w:t>Кармышевский</w:t>
      </w:r>
      <w:proofErr w:type="spellEnd"/>
      <w:r w:rsidRPr="007628A4">
        <w:rPr>
          <w:rFonts w:ascii="Times New Roman" w:eastAsia="Times New Roman" w:hAnsi="Times New Roman" w:cs="Times New Roman"/>
          <w:color w:val="000000"/>
          <w:sz w:val="24"/>
          <w:szCs w:val="24"/>
          <w:lang w:eastAsia="ru-RU"/>
        </w:rPr>
        <w:t> сельсовет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 в информационн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телекоммуникационной сети «Интернет»;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путем вывешивания афиш и объявлений на информационных досках, расположенных в непосредственной близости к проектируемому объекту, а также на специальных стендах на самом объекте; в наиболее посещаемых местах (общественные и торгово-развлекательные центры, иные наиболее посещаемые места), на площадке проведения общественных обсуждений (в зоне входной группы, на специальных информационных стендах);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социальных сетях.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3.4. Формы общественного участия направлены на наиболее полное включение заинтересованных сторон в проектирование изменений на территории поселения, на </w:t>
      </w:r>
      <w:r w:rsidRPr="007628A4">
        <w:rPr>
          <w:rFonts w:ascii="Times New Roman" w:eastAsia="Times New Roman" w:hAnsi="Times New Roman" w:cs="Times New Roman"/>
          <w:color w:val="000000"/>
          <w:sz w:val="24"/>
          <w:szCs w:val="24"/>
          <w:lang w:eastAsia="ru-RU"/>
        </w:rPr>
        <w:lastRenderedPageBreak/>
        <w:t>достижение согласия по целям и планам реализации проектов в сфере благоустройства территории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3.5. Открытое обсуждение проектов по благоустройству организуется на этапе формулирования задач проекта и по итогам каждого из этапов проектирования.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3.6. Механизмы общественного участия: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обсуждение проектов по благоустройству в интерактивном формате с применением современных групповых методов работы;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анкетирование, опросы, интервьюирование, картирование, проведение </w:t>
      </w:r>
      <w:proofErr w:type="spellStart"/>
      <w:proofErr w:type="gramStart"/>
      <w:r w:rsidRPr="007628A4">
        <w:rPr>
          <w:rFonts w:ascii="Times New Roman" w:eastAsia="Times New Roman" w:hAnsi="Times New Roman" w:cs="Times New Roman"/>
          <w:color w:val="000000"/>
          <w:sz w:val="24"/>
          <w:szCs w:val="24"/>
          <w:lang w:eastAsia="ru-RU"/>
        </w:rPr>
        <w:t>фокус-групп</w:t>
      </w:r>
      <w:proofErr w:type="spellEnd"/>
      <w:proofErr w:type="gramEnd"/>
      <w:r w:rsidRPr="007628A4">
        <w:rPr>
          <w:rFonts w:ascii="Times New Roman" w:eastAsia="Times New Roman" w:hAnsi="Times New Roman" w:cs="Times New Roman"/>
          <w:color w:val="000000"/>
          <w:sz w:val="24"/>
          <w:szCs w:val="24"/>
          <w:lang w:eastAsia="ru-RU"/>
        </w:rPr>
        <w:t xml:space="preserve">, работа с отдельными группами жителей поселения, организация проектных семинаров, проведение </w:t>
      </w:r>
      <w:proofErr w:type="spellStart"/>
      <w:r w:rsidRPr="007628A4">
        <w:rPr>
          <w:rFonts w:ascii="Times New Roman" w:eastAsia="Times New Roman" w:hAnsi="Times New Roman" w:cs="Times New Roman"/>
          <w:color w:val="000000"/>
          <w:sz w:val="24"/>
          <w:szCs w:val="24"/>
          <w:lang w:eastAsia="ru-RU"/>
        </w:rPr>
        <w:t>дизайн-игр</w:t>
      </w:r>
      <w:proofErr w:type="spellEnd"/>
      <w:r w:rsidRPr="007628A4">
        <w:rPr>
          <w:rFonts w:ascii="Times New Roman" w:eastAsia="Times New Roman" w:hAnsi="Times New Roman" w:cs="Times New Roman"/>
          <w:color w:val="000000"/>
          <w:sz w:val="24"/>
          <w:szCs w:val="24"/>
          <w:lang w:eastAsia="ru-RU"/>
        </w:rPr>
        <w:t xml:space="preserve"> с участием взрослых и детей, проведение оценки эксплуатации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осуществление общественного </w:t>
      </w:r>
      <w:proofErr w:type="gramStart"/>
      <w:r w:rsidRPr="007628A4">
        <w:rPr>
          <w:rFonts w:ascii="Times New Roman" w:eastAsia="Times New Roman" w:hAnsi="Times New Roman" w:cs="Times New Roman"/>
          <w:color w:val="000000"/>
          <w:sz w:val="24"/>
          <w:szCs w:val="24"/>
          <w:lang w:eastAsia="ru-RU"/>
        </w:rPr>
        <w:t>контроля за</w:t>
      </w:r>
      <w:proofErr w:type="gramEnd"/>
      <w:r w:rsidRPr="007628A4">
        <w:rPr>
          <w:rFonts w:ascii="Times New Roman" w:eastAsia="Times New Roman" w:hAnsi="Times New Roman" w:cs="Times New Roman"/>
          <w:color w:val="000000"/>
          <w:sz w:val="24"/>
          <w:szCs w:val="24"/>
          <w:lang w:eastAsia="ru-RU"/>
        </w:rPr>
        <w:t xml:space="preserve"> реализацией проектов.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По итогам встреч, совещаний и иных мероприятий формируется протокол об их проведении.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3.7. Реализация проектов по благоустройству осуществляется с учетом интересов лиц, осуществляющих предпринимательскую деятельность.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Участие лиц, осуществляющих предпринимательскую деятельность, в реализации проектов по благоустройству может заключаться: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оказании услуг посетителям общественных пространств;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приведении в соответствие с требованиями настоящих Правил фасадов, в том числе размещенных на них вывесок, объектов, принадлежащих лицам, осуществляющим предпринимательскую деятельность;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строительстве, реконструкции, реставрации объектов недвижимости;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производстве и размещении элементов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комплексном благоустройстве отдельных территорий, прилегающих к территориям, благоустраиваемым за счет средств бюджета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организации мероприятий, обеспечивающих приток посетителей на создаваемые общественные пространства;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организации уборки благоустроенных территорий, предоставлении сре</w:t>
      </w:r>
      <w:proofErr w:type="gramStart"/>
      <w:r w:rsidRPr="007628A4">
        <w:rPr>
          <w:rFonts w:ascii="Times New Roman" w:eastAsia="Times New Roman" w:hAnsi="Times New Roman" w:cs="Times New Roman"/>
          <w:color w:val="000000"/>
          <w:sz w:val="24"/>
          <w:szCs w:val="24"/>
          <w:lang w:eastAsia="ru-RU"/>
        </w:rPr>
        <w:t>дств дл</w:t>
      </w:r>
      <w:proofErr w:type="gramEnd"/>
      <w:r w:rsidRPr="007628A4">
        <w:rPr>
          <w:rFonts w:ascii="Times New Roman" w:eastAsia="Times New Roman" w:hAnsi="Times New Roman" w:cs="Times New Roman"/>
          <w:color w:val="000000"/>
          <w:sz w:val="24"/>
          <w:szCs w:val="24"/>
          <w:lang w:eastAsia="ru-RU"/>
        </w:rPr>
        <w:t>я подготовки проектов;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иных формах.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3.8. При проектировании объектов благоустройства обеспечивается доступность общественной среды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Проектирование, строительство, установка технических средств и оборудования, способствующих передвижению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 осуществляются в соответствии с проектной документацией при строительстве, реконструкции объектов.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bookmarkStart w:id="5" w:name="_Hlk135314803"/>
      <w:r w:rsidRPr="007628A4">
        <w:rPr>
          <w:rFonts w:ascii="Times New Roman" w:eastAsia="Times New Roman" w:hAnsi="Times New Roman" w:cs="Times New Roman"/>
          <w:b/>
          <w:bCs/>
          <w:color w:val="000000"/>
          <w:sz w:val="24"/>
          <w:szCs w:val="24"/>
          <w:lang w:eastAsia="ru-RU"/>
        </w:rPr>
        <w:t>4. Организация работ по комплексному благоустройству территорий поселения</w:t>
      </w:r>
      <w:bookmarkEnd w:id="5"/>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 Администрация сельского поселения за счет средств бюджета сельского поселения обеспечивает: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благоустройство и содержание территорий общего пользования: площадей, скверов, парков, остановок общественного транспорта, пешеходных территорий и иных территорий, за исключением территорий, благоустройство которых обязаны осуществлять юридические лица, физические лица, индивидуальные предприниматели в соответствии с действующим законодательством и настоящими Правилами;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содержание объектов внешнего благоустройства, являющихся собственностью сельского поселения, а также иных объектов благоустройства населенных пунктов, находящихся на территории сельского поселения, до определения их принадлежности и оформления права собственности;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организацию мероприятий по озеленению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Проведение иных мероприятий по благоустройству территории сельского поселения в соответствии с законодательством и настоящими Правилами.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4.2. Собственники, арендаторы и иные правообладатели зданий, строений и сооружений обеспечивают использование указанных объектов в соответствии с их функциональным назначением, содержание их конструктивных элементов в исправном состоянии, проведение текущих и капитальных ремонтов по собственной инициативе и, при необходимости, по предписаниям уполномоченных органов в установленном законодательством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4.3. Здания, строения, сооружения и временные объекты должны содержаться в надлежащем техническом и санитарном состоянии, а также в соответствии с требованиями к архитектурному облику.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4.4. </w:t>
      </w:r>
      <w:proofErr w:type="gramStart"/>
      <w:r w:rsidRPr="007628A4">
        <w:rPr>
          <w:rFonts w:ascii="Times New Roman" w:eastAsia="Times New Roman" w:hAnsi="Times New Roman" w:cs="Times New Roman"/>
          <w:color w:val="000000"/>
          <w:sz w:val="24"/>
          <w:szCs w:val="24"/>
          <w:lang w:eastAsia="ru-RU"/>
        </w:rPr>
        <w:t xml:space="preserve">Запрещается осуществление мероприятий по реконструкции, переоборудованию (переустройству) зданий и их конструктивных элементов без получения разрешений, предусмотренных действующим законодательством, устройство </w:t>
      </w:r>
      <w:proofErr w:type="spellStart"/>
      <w:r w:rsidRPr="007628A4">
        <w:rPr>
          <w:rFonts w:ascii="Times New Roman" w:eastAsia="Times New Roman" w:hAnsi="Times New Roman" w:cs="Times New Roman"/>
          <w:color w:val="000000"/>
          <w:sz w:val="24"/>
          <w:szCs w:val="24"/>
          <w:lang w:eastAsia="ru-RU"/>
        </w:rPr>
        <w:t>пристроев</w:t>
      </w:r>
      <w:proofErr w:type="spellEnd"/>
      <w:r w:rsidRPr="007628A4">
        <w:rPr>
          <w:rFonts w:ascii="Times New Roman" w:eastAsia="Times New Roman" w:hAnsi="Times New Roman" w:cs="Times New Roman"/>
          <w:color w:val="000000"/>
          <w:sz w:val="24"/>
          <w:szCs w:val="24"/>
          <w:lang w:eastAsia="ru-RU"/>
        </w:rPr>
        <w:t>, навесов и козырьков, крепление к зданиям (их конструктивным элементам) различных растяжек, кронштейнов, вывесок, рекламных конструкций, плакатов, указателей, флагштоков и других устройств.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4.5. При планировочной организации и благоустройстве территории поселения необходимо предусматривать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 в соответствии с требованиями строительных норм и правил.</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4.6. Повреждения конструктивных элементов зданий, влияющие на их прочностные характеристики, должны устраняться в кратчайшие сроки собственником здания. Повреждения водоотводящей системы, системы внешнего освещения, прочих внешних элементов (номерных знаков, растяжек, кронштейнов, вывесок, рекламных конструкций и тому подобного) должны устраняться в течение 5 дней с момента повреждения.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4.7. Для создания безопасной, удобной и привлекательной среды благоустройство и внешнее оформление сельских территорий должно осуществляться на основе комплексного подхода в соответствии с проектом комплексного благоустройства, согласованным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4.8. </w:t>
      </w:r>
      <w:proofErr w:type="gramStart"/>
      <w:r w:rsidRPr="007628A4">
        <w:rPr>
          <w:rFonts w:ascii="Times New Roman" w:eastAsia="Times New Roman" w:hAnsi="Times New Roman" w:cs="Times New Roman"/>
          <w:color w:val="000000"/>
          <w:sz w:val="24"/>
          <w:szCs w:val="24"/>
          <w:lang w:eastAsia="ru-RU"/>
        </w:rPr>
        <w:t>Объектом комплексного благоустройства являются любые территории, на которых осуществляется деятельность по комплексному благоустройству: площадки, дворы, парки, скверы, кварталы, функционально-планировочные образования,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4.9. Проект комплексного благоустройства территории должен быть выполнен с учетом утвержденной в установленном порядке документации по планировке территории и/или в соответствии с проектной документацией объектов капитального строительства. Не допускается размещение на общественных территориях элементов благоустройства, не предусмотренных проектами комплексного благоустройства, разработанными и согласованными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4.10. При проектировании комплексного благоустройства в качестве составных частей комплексного благоустройства используются следующие элементы: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4.11. В состав проекта комплексного благоустройства включаются: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 Текстовая часть: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пояснительная записка;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 Графическая часть: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ситуационный план М 1:2000;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схема планировочной организации земельного участка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в) план организации рельефа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схема инженерных коммуникаций М 1:500 (по необходимости);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схема освещения территории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е) разбивочный чертеж благоустройства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ж) разбивочный чертеж озеленения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з</w:t>
      </w:r>
      <w:proofErr w:type="spellEnd"/>
      <w:r w:rsidRPr="007628A4">
        <w:rPr>
          <w:rFonts w:ascii="Times New Roman" w:eastAsia="Times New Roman" w:hAnsi="Times New Roman" w:cs="Times New Roman"/>
          <w:color w:val="000000"/>
          <w:sz w:val="24"/>
          <w:szCs w:val="24"/>
          <w:lang w:eastAsia="ru-RU"/>
        </w:rPr>
        <w:t>) план дорожных покрытий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и) схема размещения малых архитектурных форм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к) эскизы малых архитектурных форм;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л) цветовое решение фасадов М 1:100 (М 1:200) (по необходимости);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м) иные материалы, включающие решение вопросов инженерного обеспечения, благоустройства, цветового решения, малых архитектурных форм.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4.12. Проект благоустройства может выполняться по заказу как одного, так и нескольких собственников, пользователей объектов благоустройства, в том числе Администрации сельского поселения, либо, по их поручению, управляюще</w:t>
      </w:r>
      <w:proofErr w:type="gramStart"/>
      <w:r w:rsidRPr="007628A4">
        <w:rPr>
          <w:rFonts w:ascii="Times New Roman" w:eastAsia="Times New Roman" w:hAnsi="Times New Roman" w:cs="Times New Roman"/>
          <w:color w:val="000000"/>
          <w:sz w:val="24"/>
          <w:szCs w:val="24"/>
          <w:lang w:eastAsia="ru-RU"/>
        </w:rPr>
        <w:t>й(</w:t>
      </w:r>
      <w:proofErr w:type="gramEnd"/>
      <w:r w:rsidRPr="007628A4">
        <w:rPr>
          <w:rFonts w:ascii="Times New Roman" w:eastAsia="Times New Roman" w:hAnsi="Times New Roman" w:cs="Times New Roman"/>
          <w:color w:val="000000"/>
          <w:sz w:val="24"/>
          <w:szCs w:val="24"/>
          <w:lang w:eastAsia="ru-RU"/>
        </w:rPr>
        <w:t>-ими) организацией(-</w:t>
      </w:r>
      <w:proofErr w:type="spellStart"/>
      <w:r w:rsidRPr="007628A4">
        <w:rPr>
          <w:rFonts w:ascii="Times New Roman" w:eastAsia="Times New Roman" w:hAnsi="Times New Roman" w:cs="Times New Roman"/>
          <w:color w:val="000000"/>
          <w:sz w:val="24"/>
          <w:szCs w:val="24"/>
          <w:lang w:eastAsia="ru-RU"/>
        </w:rPr>
        <w:t>ями</w:t>
      </w:r>
      <w:proofErr w:type="spellEnd"/>
      <w:r w:rsidRPr="007628A4">
        <w:rPr>
          <w:rFonts w:ascii="Times New Roman" w:eastAsia="Times New Roman" w:hAnsi="Times New Roman" w:cs="Times New Roman"/>
          <w:color w:val="000000"/>
          <w:sz w:val="24"/>
          <w:szCs w:val="24"/>
          <w:lang w:eastAsia="ru-RU"/>
        </w:rPr>
        <w:t>) (далее - Заказчики). Проект благоустройства выполняется за счет собственников объектов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4.13. Проект благоустройства выполняется в соответствии с техническим заданием на проектирование и подлежит согласованию Администрацией.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4.14. Реализация проектов благоустройства территории осуществляется, в том числе с привлечением инвесторов, развивающих данную территорию.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4.15. Реализация приоритетов обеспечения качества среды при выполнении проектов благоустройства территории обеспечивается посредством местных нормативов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5. Порядок уборки и содержания территории сельского поселения, включая перечень работ по благоустройству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Границы прилегающей территории определяются: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для зданий, строений, сооружений, в том числе жилых домов индивидуальной застройки со встроенными хозяйственными объектами – на расстоянии не более 15 м от границы земельного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для линии железнодорожного транспорта общего и промышленного назначения – в пределах санитарных разрывов. Содержание и ремонт железнодорожных переездов на пересечениях с проезжей частью дорог и оборудованных пешеходных переходов осуществляется соответствующими предприятиями железнодорожного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Собственники помещений в многоквартирном жилом доме несут бремя содержания придомовой (прилегающей) территории самостоятельно, в случае выбора способа управления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 организации, управляющие жилищным фондом за счет собственных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а) если границы земельного участка сформированы в соответствии с действующим законодательством, то в пределах сформированных границ земельных участков, кроме земельных участков, сформированных по границе многоквартирного жилого дома либо по периметру </w:t>
      </w:r>
      <w:proofErr w:type="spellStart"/>
      <w:r w:rsidRPr="007628A4">
        <w:rPr>
          <w:rFonts w:ascii="Times New Roman" w:eastAsia="Times New Roman" w:hAnsi="Times New Roman" w:cs="Times New Roman"/>
          <w:color w:val="000000"/>
          <w:sz w:val="24"/>
          <w:szCs w:val="24"/>
          <w:lang w:eastAsia="ru-RU"/>
        </w:rPr>
        <w:t>отмостков</w:t>
      </w:r>
      <w:proofErr w:type="spell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xml:space="preserve">б) если границы земельного участка не сформированы в соответствии с действующим законодательством, либо сформированы по границе многоквартирного жилого дома, либо по периметру </w:t>
      </w:r>
      <w:proofErr w:type="spellStart"/>
      <w:r w:rsidRPr="007628A4">
        <w:rPr>
          <w:rFonts w:ascii="Times New Roman" w:eastAsia="Times New Roman" w:hAnsi="Times New Roman" w:cs="Times New Roman"/>
          <w:color w:val="000000"/>
          <w:sz w:val="24"/>
          <w:szCs w:val="24"/>
          <w:lang w:eastAsia="ru-RU"/>
        </w:rPr>
        <w:t>отмостков</w:t>
      </w:r>
      <w:proofErr w:type="spellEnd"/>
      <w:r w:rsidRPr="007628A4">
        <w:rPr>
          <w:rFonts w:ascii="Times New Roman" w:eastAsia="Times New Roman" w:hAnsi="Times New Roman" w:cs="Times New Roman"/>
          <w:color w:val="000000"/>
          <w:sz w:val="24"/>
          <w:szCs w:val="24"/>
          <w:lang w:eastAsia="ru-RU"/>
        </w:rPr>
        <w:t>, но установлены землеустроительной или технической документацией, то в пределах границ земельного участка, установленного землеустроительной или технической документацией;</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lastRenderedPageBreak/>
        <w:t xml:space="preserve">в) если границы земельного участка не сформированы в соответствии с действующим законодательством, либо сформированы по границе многоквартирного жилого дома, либо по периметру </w:t>
      </w:r>
      <w:proofErr w:type="spellStart"/>
      <w:r w:rsidRPr="007628A4">
        <w:rPr>
          <w:rFonts w:ascii="Times New Roman" w:eastAsia="Times New Roman" w:hAnsi="Times New Roman" w:cs="Times New Roman"/>
          <w:color w:val="000000"/>
          <w:sz w:val="24"/>
          <w:szCs w:val="24"/>
          <w:lang w:eastAsia="ru-RU"/>
        </w:rPr>
        <w:t>отмостков</w:t>
      </w:r>
      <w:proofErr w:type="spellEnd"/>
      <w:r w:rsidRPr="007628A4">
        <w:rPr>
          <w:rFonts w:ascii="Times New Roman" w:eastAsia="Times New Roman" w:hAnsi="Times New Roman" w:cs="Times New Roman"/>
          <w:color w:val="000000"/>
          <w:sz w:val="24"/>
          <w:szCs w:val="24"/>
          <w:lang w:eastAsia="ru-RU"/>
        </w:rPr>
        <w:t xml:space="preserve">, и не установлены землеустроительной или технической документацией, то в пределах границ, установленных по методике расчета нормативных размеров земельных участков, утвержденной приказом </w:t>
      </w:r>
      <w:proofErr w:type="spellStart"/>
      <w:r w:rsidRPr="007628A4">
        <w:rPr>
          <w:rFonts w:ascii="Times New Roman" w:eastAsia="Times New Roman" w:hAnsi="Times New Roman" w:cs="Times New Roman"/>
          <w:color w:val="000000"/>
          <w:sz w:val="24"/>
          <w:szCs w:val="24"/>
          <w:lang w:eastAsia="ru-RU"/>
        </w:rPr>
        <w:t>Минземстроя</w:t>
      </w:r>
      <w:proofErr w:type="spellEnd"/>
      <w:r w:rsidRPr="007628A4">
        <w:rPr>
          <w:rFonts w:ascii="Times New Roman" w:eastAsia="Times New Roman" w:hAnsi="Times New Roman" w:cs="Times New Roman"/>
          <w:color w:val="000000"/>
          <w:sz w:val="24"/>
          <w:szCs w:val="24"/>
          <w:lang w:eastAsia="ru-RU"/>
        </w:rPr>
        <w:t xml:space="preserve"> РФ от 26.08.1998 № 59, при невозможности расчета - в пределах фактически используемой собственниками помещений в многоквартирном</w:t>
      </w:r>
      <w:proofErr w:type="gramEnd"/>
      <w:r w:rsidRPr="007628A4">
        <w:rPr>
          <w:rFonts w:ascii="Times New Roman" w:eastAsia="Times New Roman" w:hAnsi="Times New Roman" w:cs="Times New Roman"/>
          <w:color w:val="000000"/>
          <w:sz w:val="24"/>
          <w:szCs w:val="24"/>
          <w:lang w:eastAsia="ru-RU"/>
        </w:rPr>
        <w:t xml:space="preserve">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5.3. Руководители предприятий торговли, общественного питания и сферы быта и услуг независимо от форм собственности и ведомственной подчиненности, по согласованию обеспечивают уборку прилегающей территории своих объектов в радиусе не менее 15 метров.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Запрещается складировать тару и запасы товаров у киосков, палаток, павильонов мелкорозничной и оптовой торговли и магазинов, а также использовать для </w:t>
      </w:r>
      <w:proofErr w:type="gramStart"/>
      <w:r w:rsidRPr="007628A4">
        <w:rPr>
          <w:rFonts w:ascii="Times New Roman" w:eastAsia="Times New Roman" w:hAnsi="Times New Roman" w:cs="Times New Roman"/>
          <w:color w:val="000000"/>
          <w:sz w:val="24"/>
          <w:szCs w:val="24"/>
          <w:lang w:eastAsia="ru-RU"/>
        </w:rPr>
        <w:t>складирования</w:t>
      </w:r>
      <w:proofErr w:type="gramEnd"/>
      <w:r w:rsidRPr="007628A4">
        <w:rPr>
          <w:rFonts w:ascii="Times New Roman" w:eastAsia="Times New Roman" w:hAnsi="Times New Roman" w:cs="Times New Roman"/>
          <w:color w:val="000000"/>
          <w:sz w:val="24"/>
          <w:szCs w:val="24"/>
          <w:lang w:eastAsia="ru-RU"/>
        </w:rPr>
        <w:t xml:space="preserve"> прилегающие к ним территории. Запрещается осуществлять торговлю на загрязненной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5.4. Ответственность за организацию и производство уборочных работ возлагается: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5.4.1. За ручную уборку земельных участков, на которых размещены отдельно стоящие рекламные конструкции, и прилегающей территории в радиусе 5 метров - на владельцев рекламных конструкций. Запрещается складировать мусор на прилегающей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5.4.2. За уборку, благоустройство, поддержание чистоты территорий, въездов и выездов автомобильных заправочных станций (АЗС), </w:t>
      </w:r>
      <w:proofErr w:type="spellStart"/>
      <w:r w:rsidRPr="007628A4">
        <w:rPr>
          <w:rFonts w:ascii="Times New Roman" w:eastAsia="Times New Roman" w:hAnsi="Times New Roman" w:cs="Times New Roman"/>
          <w:color w:val="000000"/>
          <w:sz w:val="24"/>
          <w:szCs w:val="24"/>
          <w:lang w:eastAsia="ru-RU"/>
        </w:rPr>
        <w:t>автомоечных</w:t>
      </w:r>
      <w:proofErr w:type="spellEnd"/>
      <w:r w:rsidRPr="007628A4">
        <w:rPr>
          <w:rFonts w:ascii="Times New Roman" w:eastAsia="Times New Roman" w:hAnsi="Times New Roman" w:cs="Times New Roman"/>
          <w:color w:val="000000"/>
          <w:sz w:val="24"/>
          <w:szCs w:val="24"/>
          <w:lang w:eastAsia="ru-RU"/>
        </w:rPr>
        <w:t xml:space="preserve"> постов, заправочных комплексов и прилегающих территорий, и подъездов к ним - на владельцев указанных объектов. В целях противопожарной безопасности проводить регулярный покос травы, подрезку кустарников и деревьев с немедленным удалением отходов (после проведения указанных работ). Покос травы осуществлять при высоте травяного покрова (не более 15 см). Запрещается складировать отходы (травы, древесных отходов и т.п.) на прилегающей территории. Запрещается складировать снежные валы и отходы на прилегающей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5.4.3. За уборку и очистку территорий, отведенных для размещения и эксплуатации линий электропередач, газовых, водопроводных и тепловых сетей - на собственников (владельцев) указанных сетей и линий электропередач. В случае</w:t>
      </w:r>
      <w:proofErr w:type="gramStart"/>
      <w:r w:rsidRPr="007628A4">
        <w:rPr>
          <w:rFonts w:ascii="Times New Roman" w:eastAsia="Times New Roman" w:hAnsi="Times New Roman" w:cs="Times New Roman"/>
          <w:color w:val="000000"/>
          <w:sz w:val="24"/>
          <w:szCs w:val="24"/>
          <w:lang w:eastAsia="ru-RU"/>
        </w:rPr>
        <w:t>,</w:t>
      </w:r>
      <w:proofErr w:type="gramEnd"/>
      <w:r w:rsidRPr="007628A4">
        <w:rPr>
          <w:rFonts w:ascii="Times New Roman" w:eastAsia="Times New Roman" w:hAnsi="Times New Roman" w:cs="Times New Roman"/>
          <w:color w:val="000000"/>
          <w:sz w:val="24"/>
          <w:szCs w:val="24"/>
          <w:lang w:eastAsia="ru-RU"/>
        </w:rPr>
        <w:t xml:space="preserve"> если указанные в данном пункте сети являются бесхозяйными, уборку и очистку территорий осуществляет организация, с которой заключен договор об обеспечении сохранности и эксплуатации бесхозяйного имущества.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5.4.4. За содержание и уборку территорий автостоянок - на юридических или физических лиц, индивидуальных предпринимателей, за которыми закреплены данные объекты согласно проекту или другим правоустанавливающим документам. Запрещается складировать снежные валы, отходы, различного рода мусор на прилегающей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5.4.5. За содержание территорий и вывоз отходов с территории, относящейся к гаражно-строительному кооперативу (ГСК), садоводческим некоммерческим товариществам (СНТ) и огородническим некоммерческим товариществам (ОНТ), возлагается на председателей соответствующих кооперативов и товариществ, если другое не определено договорными обязательствами.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5.4.6. За уборку и очистку остановок, на которых расположены некапитальные и капитальные объекты торговли и представления услуг, осуществляют владельцы некапитальных и капитальных объектов торговли и предоставления услуг в границах прилегающих территорий, если иное не установлено договорами аренды земельного участка. В случае</w:t>
      </w:r>
      <w:proofErr w:type="gramStart"/>
      <w:r w:rsidRPr="007628A4">
        <w:rPr>
          <w:rFonts w:ascii="Times New Roman" w:eastAsia="Times New Roman" w:hAnsi="Times New Roman" w:cs="Times New Roman"/>
          <w:color w:val="000000"/>
          <w:sz w:val="24"/>
          <w:szCs w:val="24"/>
          <w:lang w:eastAsia="ru-RU"/>
        </w:rPr>
        <w:t>,</w:t>
      </w:r>
      <w:proofErr w:type="gramEnd"/>
      <w:r w:rsidRPr="007628A4">
        <w:rPr>
          <w:rFonts w:ascii="Times New Roman" w:eastAsia="Times New Roman" w:hAnsi="Times New Roman" w:cs="Times New Roman"/>
          <w:color w:val="000000"/>
          <w:sz w:val="24"/>
          <w:szCs w:val="24"/>
          <w:lang w:eastAsia="ru-RU"/>
        </w:rPr>
        <w:t xml:space="preserve"> если данные объекты являются бесхозяйными, уборку и очистку территорий осуществляет организация, с которой заключен договор об обеспечении сохранности и эксплуатации бесхозяйного имущества.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5.5. Уборка и очистка канав, кюветов, труб и дренажей, предназначенных для отвода поверхностных или грунтовых вод с улиц, дворов и тротуаров, а также </w:t>
      </w:r>
      <w:proofErr w:type="spellStart"/>
      <w:r w:rsidRPr="007628A4">
        <w:rPr>
          <w:rFonts w:ascii="Times New Roman" w:eastAsia="Times New Roman" w:hAnsi="Times New Roman" w:cs="Times New Roman"/>
          <w:color w:val="000000"/>
          <w:sz w:val="24"/>
          <w:szCs w:val="24"/>
          <w:lang w:eastAsia="ru-RU"/>
        </w:rPr>
        <w:t>дождеприемных</w:t>
      </w:r>
      <w:proofErr w:type="spellEnd"/>
      <w:r w:rsidRPr="007628A4">
        <w:rPr>
          <w:rFonts w:ascii="Times New Roman" w:eastAsia="Times New Roman" w:hAnsi="Times New Roman" w:cs="Times New Roman"/>
          <w:color w:val="000000"/>
          <w:sz w:val="24"/>
          <w:szCs w:val="24"/>
          <w:lang w:eastAsia="ru-RU"/>
        </w:rPr>
        <w:t xml:space="preserve"> колодцев должна производиться предприятиями, с которыми администрация сельского поселения заключила договор.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Содержание кюветов, водопропускных труб, расположенных вдоль индивидуальных жилых домов, осуществляется собственниками (владельцами) этих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Ведомственные водоотводные сооружения обслуживаются соответствующими ведомствами.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5.6. Владельцы, арендаторы, концессионеры подземных коммуникаций и сооружений обязаны содержать люки (крышки) колодцев, </w:t>
      </w:r>
      <w:proofErr w:type="spellStart"/>
      <w:r w:rsidRPr="007628A4">
        <w:rPr>
          <w:rFonts w:ascii="Times New Roman" w:eastAsia="Times New Roman" w:hAnsi="Times New Roman" w:cs="Times New Roman"/>
          <w:color w:val="000000"/>
          <w:sz w:val="24"/>
          <w:szCs w:val="24"/>
          <w:lang w:eastAsia="ru-RU"/>
        </w:rPr>
        <w:t>дождеприемных</w:t>
      </w:r>
      <w:proofErr w:type="spellEnd"/>
      <w:r w:rsidRPr="007628A4">
        <w:rPr>
          <w:rFonts w:ascii="Times New Roman" w:eastAsia="Times New Roman" w:hAnsi="Times New Roman" w:cs="Times New Roman"/>
          <w:color w:val="000000"/>
          <w:sz w:val="24"/>
          <w:szCs w:val="24"/>
          <w:lang w:eastAsia="ru-RU"/>
        </w:rPr>
        <w:t xml:space="preserve"> решеток в исправном состоянии по установленным правилам безопасности люков смотровых колодцев и камер, </w:t>
      </w:r>
      <w:proofErr w:type="spellStart"/>
      <w:r w:rsidRPr="007628A4">
        <w:rPr>
          <w:rFonts w:ascii="Times New Roman" w:eastAsia="Times New Roman" w:hAnsi="Times New Roman" w:cs="Times New Roman"/>
          <w:color w:val="000000"/>
          <w:sz w:val="24"/>
          <w:szCs w:val="24"/>
          <w:lang w:eastAsia="ru-RU"/>
        </w:rPr>
        <w:t>ливнеприемников</w:t>
      </w:r>
      <w:proofErr w:type="spellEnd"/>
      <w:r w:rsidRPr="007628A4">
        <w:rPr>
          <w:rFonts w:ascii="Times New Roman" w:eastAsia="Times New Roman" w:hAnsi="Times New Roman" w:cs="Times New Roman"/>
          <w:color w:val="000000"/>
          <w:sz w:val="24"/>
          <w:szCs w:val="24"/>
          <w:lang w:eastAsia="ru-RU"/>
        </w:rPr>
        <w:t xml:space="preserve"> (дождеприемников).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Коммуникационные колодцы, на которых разрушены крышки или люки, должны быть в течение часа ограждены собственниками, арендаторами, концессионерами сетей, обозначены соответствующими предупреждающими знаками и заменены в сроки не более 1 дня.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Наличие открытых люков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5.7. Не допускаются засорение, заливание решеток и смотровых колодцев, ограничивающие их пропускную способность. Профилактическое обследование смотровых колодцев и их очистка производятся подрядчиком (исполнителем), с которым заключен муниципальный контракт (договор).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Складирование нечистот на проезжую часть улиц, тротуары и газоны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5.8.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Ликвидация последствий утечек выполняется силами и за счет владельцев, арендаторов, концессионеров поврежденных инженерных сетей.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5.9. 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возлагаются на собственников (владельцев), арендаторов, концессионеров этих колонок.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5.10. Промышленные организации обязаны создать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улицы.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5.11. </w:t>
      </w:r>
      <w:proofErr w:type="gramStart"/>
      <w:r w:rsidRPr="007628A4">
        <w:rPr>
          <w:rFonts w:ascii="Times New Roman" w:eastAsia="Times New Roman" w:hAnsi="Times New Roman" w:cs="Times New Roman"/>
          <w:color w:val="000000"/>
          <w:sz w:val="24"/>
          <w:szCs w:val="24"/>
          <w:lang w:eastAsia="ru-RU"/>
        </w:rPr>
        <w:t>Юридические лица, физические лица, индивидуальные предприниматели при производстве ремонтно-строительных и восстановительных работ, работ, проводимых на территориях без твердого покрытия (карьеров, площадок складирования кормов, материалов и т.д.), обеспечивают уборку остатков строительных материалов, грунта, мусора, образованных в процессе работ, а также с прилегающие территории, а так же следят за чистотой подъездных путей и автотранспорта в целях недопущения загрязнения прилегающих улиц и</w:t>
      </w:r>
      <w:proofErr w:type="gramEnd"/>
      <w:r w:rsidRPr="007628A4">
        <w:rPr>
          <w:rFonts w:ascii="Times New Roman" w:eastAsia="Times New Roman" w:hAnsi="Times New Roman" w:cs="Times New Roman"/>
          <w:color w:val="000000"/>
          <w:sz w:val="24"/>
          <w:szCs w:val="24"/>
          <w:lang w:eastAsia="ru-RU"/>
        </w:rPr>
        <w:t xml:space="preserve"> территории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Запрещается выезд транспортных сре</w:t>
      </w:r>
      <w:proofErr w:type="gramStart"/>
      <w:r w:rsidRPr="007628A4">
        <w:rPr>
          <w:rFonts w:ascii="Times New Roman" w:eastAsia="Times New Roman" w:hAnsi="Times New Roman" w:cs="Times New Roman"/>
          <w:color w:val="000000"/>
          <w:sz w:val="24"/>
          <w:szCs w:val="24"/>
          <w:lang w:eastAsia="ru-RU"/>
        </w:rPr>
        <w:t>дств с пл</w:t>
      </w:r>
      <w:proofErr w:type="gramEnd"/>
      <w:r w:rsidRPr="007628A4">
        <w:rPr>
          <w:rFonts w:ascii="Times New Roman" w:eastAsia="Times New Roman" w:hAnsi="Times New Roman" w:cs="Times New Roman"/>
          <w:color w:val="000000"/>
          <w:sz w:val="24"/>
          <w:szCs w:val="24"/>
          <w:lang w:eastAsia="ru-RU"/>
        </w:rPr>
        <w:t>ощадок, на которых проводятся строительные работы и грязных поверхностей без предварительной мойки колес и кузовов, создающих угрозу загрязнения территории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5.12. Физические и юридические лица, индивидуальные предприниматели, осуществляющие деятельность по оказанию услуг по ремонту автотранспорта и </w:t>
      </w:r>
      <w:proofErr w:type="spellStart"/>
      <w:r w:rsidRPr="007628A4">
        <w:rPr>
          <w:rFonts w:ascii="Times New Roman" w:eastAsia="Times New Roman" w:hAnsi="Times New Roman" w:cs="Times New Roman"/>
          <w:color w:val="000000"/>
          <w:sz w:val="24"/>
          <w:szCs w:val="24"/>
          <w:lang w:eastAsia="ru-RU"/>
        </w:rPr>
        <w:t>шиномонтажа</w:t>
      </w:r>
      <w:proofErr w:type="spellEnd"/>
      <w:r w:rsidRPr="007628A4">
        <w:rPr>
          <w:rFonts w:ascii="Times New Roman" w:eastAsia="Times New Roman" w:hAnsi="Times New Roman" w:cs="Times New Roman"/>
          <w:color w:val="000000"/>
          <w:sz w:val="24"/>
          <w:szCs w:val="24"/>
          <w:lang w:eastAsia="ru-RU"/>
        </w:rPr>
        <w:t xml:space="preserve"> на территории сельского поселения должны иметь: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обозначенное, специально отведённое обустроенное место для сбора и временного хранения использованных автопокрышек и деталей машин, ртутьсодержащих ламп, отработанных масел;</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договор на утилизацию использованных автопокрышек со специализированной организацией, имеющей лицензию на соответствующий вид деятельности, договоры на вывоз отходов 1-4 класса опасности.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Запрещается: вывозить использованные автопокрышки, ртутьсодержащие лампы, нефтесодержащие и иные опасные отходы на санкционированные места размещения отходов (контейнерные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5.13. </w:t>
      </w:r>
      <w:proofErr w:type="gramStart"/>
      <w:r w:rsidRPr="007628A4">
        <w:rPr>
          <w:rFonts w:ascii="Times New Roman" w:eastAsia="Times New Roman" w:hAnsi="Times New Roman" w:cs="Times New Roman"/>
          <w:color w:val="000000"/>
          <w:sz w:val="24"/>
          <w:szCs w:val="24"/>
          <w:lang w:eastAsia="ru-RU"/>
        </w:rPr>
        <w:t xml:space="preserve">Юридические и физические лица, индивидуальные предприниматели и другие хозяйствующие субъекты, осуществляющие на территории населенного пункта деятельность, связанную с посещением населения, в том числе таких объектов, как строительные площадки на период строительства объектов, предприятия торговли, общественного питания, оптовые, мелкооптовые, вещевые, продуктовые склады, рынки, ярмарки, автозаправочные станции, автостоянки, </w:t>
      </w:r>
      <w:proofErr w:type="spellStart"/>
      <w:r w:rsidRPr="007628A4">
        <w:rPr>
          <w:rFonts w:ascii="Times New Roman" w:eastAsia="Times New Roman" w:hAnsi="Times New Roman" w:cs="Times New Roman"/>
          <w:color w:val="000000"/>
          <w:sz w:val="24"/>
          <w:szCs w:val="24"/>
          <w:lang w:eastAsia="ru-RU"/>
        </w:rPr>
        <w:t>автомойки</w:t>
      </w:r>
      <w:proofErr w:type="spellEnd"/>
      <w:r w:rsidRPr="007628A4">
        <w:rPr>
          <w:rFonts w:ascii="Times New Roman" w:eastAsia="Times New Roman" w:hAnsi="Times New Roman" w:cs="Times New Roman"/>
          <w:color w:val="000000"/>
          <w:sz w:val="24"/>
          <w:szCs w:val="24"/>
          <w:lang w:eastAsia="ru-RU"/>
        </w:rPr>
        <w:t>, станции технического обслуживания автомобилей, парки культуры и отдыха, зоны отдыха и пляжи, объекты</w:t>
      </w:r>
      <w:proofErr w:type="gramEnd"/>
      <w:r w:rsidRPr="007628A4">
        <w:rPr>
          <w:rFonts w:ascii="Times New Roman" w:eastAsia="Times New Roman" w:hAnsi="Times New Roman" w:cs="Times New Roman"/>
          <w:color w:val="000000"/>
          <w:sz w:val="24"/>
          <w:szCs w:val="24"/>
          <w:lang w:eastAsia="ru-RU"/>
        </w:rPr>
        <w:t xml:space="preserve"> коммунально-бытового назначения, обязаны обеспечить наличие на закрепленных территориях стационарных туалетов (или </w:t>
      </w:r>
      <w:proofErr w:type="spellStart"/>
      <w:r w:rsidRPr="007628A4">
        <w:rPr>
          <w:rFonts w:ascii="Times New Roman" w:eastAsia="Times New Roman" w:hAnsi="Times New Roman" w:cs="Times New Roman"/>
          <w:color w:val="000000"/>
          <w:sz w:val="24"/>
          <w:szCs w:val="24"/>
          <w:lang w:eastAsia="ru-RU"/>
        </w:rPr>
        <w:t>биотуалетов</w:t>
      </w:r>
      <w:proofErr w:type="spellEnd"/>
      <w:r w:rsidRPr="007628A4">
        <w:rPr>
          <w:rFonts w:ascii="Times New Roman" w:eastAsia="Times New Roman" w:hAnsi="Times New Roman" w:cs="Times New Roman"/>
          <w:color w:val="000000"/>
          <w:sz w:val="24"/>
          <w:szCs w:val="24"/>
          <w:lang w:eastAsia="ru-RU"/>
        </w:rPr>
        <w:t xml:space="preserve"> при отсутствии канализации) как для сотрудников, так и для посетителей.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Ответственность за содержание туалетов (</w:t>
      </w:r>
      <w:proofErr w:type="spellStart"/>
      <w:r w:rsidRPr="007628A4">
        <w:rPr>
          <w:rFonts w:ascii="Times New Roman" w:eastAsia="Times New Roman" w:hAnsi="Times New Roman" w:cs="Times New Roman"/>
          <w:color w:val="000000"/>
          <w:sz w:val="24"/>
          <w:szCs w:val="24"/>
          <w:lang w:eastAsia="ru-RU"/>
        </w:rPr>
        <w:t>биотуалетов</w:t>
      </w:r>
      <w:proofErr w:type="spellEnd"/>
      <w:r w:rsidRPr="007628A4">
        <w:rPr>
          <w:rFonts w:ascii="Times New Roman" w:eastAsia="Times New Roman" w:hAnsi="Times New Roman" w:cs="Times New Roman"/>
          <w:color w:val="000000"/>
          <w:sz w:val="24"/>
          <w:szCs w:val="24"/>
          <w:lang w:eastAsia="ru-RU"/>
        </w:rPr>
        <w:t>) возлагается на его владельца или обслуживающую организацию.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Переполнение туалетов (</w:t>
      </w:r>
      <w:proofErr w:type="spellStart"/>
      <w:r w:rsidRPr="007628A4">
        <w:rPr>
          <w:rFonts w:ascii="Times New Roman" w:eastAsia="Times New Roman" w:hAnsi="Times New Roman" w:cs="Times New Roman"/>
          <w:color w:val="000000"/>
          <w:sz w:val="24"/>
          <w:szCs w:val="24"/>
          <w:lang w:eastAsia="ru-RU"/>
        </w:rPr>
        <w:t>биотуалетов</w:t>
      </w:r>
      <w:proofErr w:type="spellEnd"/>
      <w:r w:rsidRPr="007628A4">
        <w:rPr>
          <w:rFonts w:ascii="Times New Roman" w:eastAsia="Times New Roman" w:hAnsi="Times New Roman" w:cs="Times New Roman"/>
          <w:color w:val="000000"/>
          <w:sz w:val="24"/>
          <w:szCs w:val="24"/>
          <w:lang w:eastAsia="ru-RU"/>
        </w:rPr>
        <w:t>) фекалиями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Туалеты (</w:t>
      </w:r>
      <w:proofErr w:type="spellStart"/>
      <w:r w:rsidRPr="007628A4">
        <w:rPr>
          <w:rFonts w:ascii="Times New Roman" w:eastAsia="Times New Roman" w:hAnsi="Times New Roman" w:cs="Times New Roman"/>
          <w:color w:val="000000"/>
          <w:sz w:val="24"/>
          <w:szCs w:val="24"/>
          <w:lang w:eastAsia="ru-RU"/>
        </w:rPr>
        <w:t>биотуалеты</w:t>
      </w:r>
      <w:proofErr w:type="spellEnd"/>
      <w:r w:rsidRPr="007628A4">
        <w:rPr>
          <w:rFonts w:ascii="Times New Roman" w:eastAsia="Times New Roman" w:hAnsi="Times New Roman" w:cs="Times New Roman"/>
          <w:color w:val="000000"/>
          <w:sz w:val="24"/>
          <w:szCs w:val="24"/>
          <w:lang w:eastAsia="ru-RU"/>
        </w:rPr>
        <w:t>) должны находиться в технически исправном состоянии. Ремонт и техническое обслуживание туалетов (</w:t>
      </w:r>
      <w:proofErr w:type="spellStart"/>
      <w:r w:rsidRPr="007628A4">
        <w:rPr>
          <w:rFonts w:ascii="Times New Roman" w:eastAsia="Times New Roman" w:hAnsi="Times New Roman" w:cs="Times New Roman"/>
          <w:color w:val="000000"/>
          <w:sz w:val="24"/>
          <w:szCs w:val="24"/>
          <w:lang w:eastAsia="ru-RU"/>
        </w:rPr>
        <w:t>биотуалетов</w:t>
      </w:r>
      <w:proofErr w:type="spellEnd"/>
      <w:r w:rsidRPr="007628A4">
        <w:rPr>
          <w:rFonts w:ascii="Times New Roman" w:eastAsia="Times New Roman" w:hAnsi="Times New Roman" w:cs="Times New Roman"/>
          <w:color w:val="000000"/>
          <w:sz w:val="24"/>
          <w:szCs w:val="24"/>
          <w:lang w:eastAsia="ru-RU"/>
        </w:rPr>
        <w:t>) производится владельцами или обслуживающей организацией по мере необходимости.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5.14. Организаторы массовых мероприятий обеспечивают установку </w:t>
      </w:r>
      <w:proofErr w:type="spellStart"/>
      <w:r w:rsidRPr="007628A4">
        <w:rPr>
          <w:rFonts w:ascii="Times New Roman" w:eastAsia="Times New Roman" w:hAnsi="Times New Roman" w:cs="Times New Roman"/>
          <w:color w:val="000000"/>
          <w:sz w:val="24"/>
          <w:szCs w:val="24"/>
          <w:lang w:eastAsia="ru-RU"/>
        </w:rPr>
        <w:t>биотуалетов</w:t>
      </w:r>
      <w:proofErr w:type="spellEnd"/>
      <w:r w:rsidRPr="007628A4">
        <w:rPr>
          <w:rFonts w:ascii="Times New Roman" w:eastAsia="Times New Roman" w:hAnsi="Times New Roman" w:cs="Times New Roman"/>
          <w:color w:val="000000"/>
          <w:sz w:val="24"/>
          <w:szCs w:val="24"/>
          <w:lang w:eastAsia="ru-RU"/>
        </w:rPr>
        <w:t xml:space="preserve">, контейнеров, урн в необходимых количествах согласно </w:t>
      </w:r>
      <w:proofErr w:type="spellStart"/>
      <w:r w:rsidRPr="007628A4">
        <w:rPr>
          <w:rFonts w:ascii="Times New Roman" w:eastAsia="Times New Roman" w:hAnsi="Times New Roman" w:cs="Times New Roman"/>
          <w:color w:val="000000"/>
          <w:sz w:val="24"/>
          <w:szCs w:val="24"/>
          <w:lang w:eastAsia="ru-RU"/>
        </w:rPr>
        <w:t>СанПиН</w:t>
      </w:r>
      <w:proofErr w:type="spell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5.15. Надлежащее санитарное содержание сельских кладбищ обеспечивает администрация сельского поселения по договору со специализированными организациями.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5.16. В целях предотвращения засорения улиц, площадей, скверов и других общественных мест отходами и мусором устанавливаются специально предназначенные для их временного хранения емкости малого размера (урны, баки), установленного образца, а при необходимости устанавливаются контейнеры.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Обязательна установка урн у остановочных павильонов маршрутного пассажирского транспорта общего пользования, пешеходных переходов через улицы, у всех входов в здания образовательных, медицинских, культурно-спортивных, культовых и ритуальных учреждений, магазинов, салонов, ателье, парикмахерских, у входов на территорию автостоянок, рынков и торговых комплексов.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Урны должны содержаться в исправном и опрятном состоянии, очищаться по мере накопления мусора, но не реже одного раза в сутки, мойка урн - периодически по мере необходимости, но не реже одного раза в месяц в летний период.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5.17. Установка емкостей для временного хранения отходов производства и потребления и их очистка осуществляются лицами, ответственными за уборку соответствующих территорий.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5.18. В целях обеспечения чистоты и порядка на территории сельского поселения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сброс мусора, иных отходов вне специально отведенных для этого мест, в том числе сброс гражданами на территориях объектов благоустройства мелких отходов (оберток, тары, упаковок и т.п.) вне контейнеров для сбора отходов и урн;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сбрасывать мусор из окон зданий, из транспортных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сброс гражданами на территориях объектов благоустройства окурков вне урн;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размещение, сброс бытового и строительного мусора, металлического лома, отходов производства, тары, ветвей деревьев, листвы в не отведенных под эти цели местах;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вывоз снега, льда, мусора, твердых бытовых отходов, крупногабаритного мусора, строительного мусора, смета и иных отходов в не отведенные для этого места;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самовольное нанесение надписей и графических изображений (граффити), вывешивание, установка, размещение и расклеивание объявлений, вывесок, указателей, афиш, плакатов, листовок, печатных и иных информационных материалов, в том числе носящих рекламный характер в не установленных для этого местах без согласования с органами местного самоуправления;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загрязнение территории поселения, объекта благоустройства, связанное с эксплуатацией и ремонтом транспортного средства, мойкой транспортного средства вне специально отведенного места;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парковка автотранспортных средств во дворах многоквартирных домов вне специально отведенных парковочных площадок (в том числе у подъездов домов, на газонах, детских, спортивных, бельевых площадках), а также проезд транспортных средств через указанные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проезд или стоянка транспортного средства на газонах, на озелененных территориях (природных и благоустроенных), в том числе на газонах, цветниках, озелененных площадках придомовых (прилегающих) территорий многоквартирных домов, а также нахождение механических транспортных средств на территории парков, скверов, детских и спортивных площадок;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самовольная установка блоков, столбов, ограждений и других сооружений, ограждений на проезжей части автомобильной дороги в целях резервирования места для остановки, стоянки транспортного средства, закрытия или сужения проезжей части автомобильной дороги;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транспортных средств, препятствующее механизированной уборке автомобильных дорог и вывозу мусора,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самовольная установка железобетонных блоков, столбов, ограждений и других сооружений во внутриквартальных проездах;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размещение, хранение материалов, сырья, продукции, товаров, тары, механизмов, оборудования вне специально установленных мест;</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самовольное разведение костров и сжигание мусора (включая смет, листву, порубочные остатки, тары), иных отходов (резинотехнических, пластмассовых изделий) на территории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откачивание воды на проезжую часть автомобильных дорог;</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сброс сточных вод и жидких бытовых отходов в водные объекты, дороги, полосы отвода дорог, тротуары и на рельеф местности;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перевозка грунта, мусора, сыпучих строительных материалов, легкой тары, листвы, деревьев без покрытия брезентом или другим материалом, исключающим загрязнение атмосферного воздуха и дорог;</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повреждать или уничтожать урны, фонари уличного освещения, памятники и другие малые архитектурные формы;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повреждение либо уничтожение газонов, деревьев, кустарников, цветников, дорожек и площадок, растительного слоя почвы;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размещение (хранение) разукомплектованных (неисправных) транспортных средств, механизмов вне специально отведенных для этих целей мест или земельных участков, находящихся в пользовании владельцев указанных транспортных средств;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сгребание листвы, грязи к комлевой части деревьев, кустарников;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мойка, ремонт, техническое обслуживание транспортных средств и механизмов, а также их заправка у водоразборных колонок, на тротуарах, детских и спортивных </w:t>
      </w:r>
      <w:r w:rsidRPr="007628A4">
        <w:rPr>
          <w:rFonts w:ascii="Times New Roman" w:eastAsia="Times New Roman" w:hAnsi="Times New Roman" w:cs="Times New Roman"/>
          <w:color w:val="000000"/>
          <w:sz w:val="24"/>
          <w:szCs w:val="24"/>
          <w:lang w:eastAsia="ru-RU"/>
        </w:rPr>
        <w:lastRenderedPageBreak/>
        <w:t>площадках, участках с зелеными насаждениями, в прибрежной защитной полосе и водоохраной зоне водоемов (включая искусственно созданные);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мойка автомашин, слив топлива и масел, регулировка звукового сигнала, тормозов и двигателя на придомовых (прилегающих) территориях;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выпас скота и домашней птицы в парках, скверах и других общественных местах;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купание в неустановленных местах;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производство строительных, ремонтных, в том числе земляных, работ, требующих выдачи разрешения, без соответствующих разрешений;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самовольное занятие территории поселения, в том числе под склады, гаражи, киоски, лотки, овощные ямы, голубятни, огороды, складирование мусора;</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самовольное переоборудование фасадов зданий, инженерных сооружений, павильонов, киосков, ограждений и других объектов;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содержание средств наружной информации (указатели и т.д.), элементов праздничного оформления в ненадлежащем состоянии (наличие дефектов внешнего вида и т.д.);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отходов, строительного и коммунального мусора, складирование дров, угля, сена, иного имущества собственниками жилых домов за границами землепользования. Привезенная древесина и другой материал должны быть убраны в течение 7 дней;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нарушение тишины и покоя граждан в период с 23.00 до 7.00 часов в помещениях и на территориях, защищаемых от шумовых воздействий;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нарушение установленных органами государственной власти правил охраны жизни людей на водных объектах;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установка и использование официальных символов (герба, флага и гимна) Российской Федерации, Республики Башкортостан, муниципального образования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 сельского поселения не в порядке, установленном законодательством Российской Федерации, Республики Башкортостан, нормативными правовыми актами органов местного самоуправления.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bookmarkStart w:id="6" w:name="_Hlk135380592"/>
      <w:r w:rsidRPr="007628A4">
        <w:rPr>
          <w:rFonts w:ascii="Times New Roman" w:eastAsia="Times New Roman" w:hAnsi="Times New Roman" w:cs="Times New Roman"/>
          <w:b/>
          <w:bCs/>
          <w:color w:val="000000"/>
          <w:sz w:val="24"/>
          <w:szCs w:val="24"/>
          <w:lang w:eastAsia="ru-RU"/>
        </w:rPr>
        <w:t>5.1. Требования к архитектурно-художественному облику территорий в части требований к внешнему виду зданий, строений, сооружений</w:t>
      </w:r>
      <w:bookmarkEnd w:id="6"/>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5.1.1. </w:t>
      </w:r>
      <w:proofErr w:type="gramStart"/>
      <w:r w:rsidRPr="007628A4">
        <w:rPr>
          <w:rFonts w:ascii="Times New Roman" w:eastAsia="Times New Roman" w:hAnsi="Times New Roman" w:cs="Times New Roman"/>
          <w:color w:val="000000"/>
          <w:sz w:val="24"/>
          <w:szCs w:val="24"/>
          <w:lang w:eastAsia="ru-RU"/>
        </w:rPr>
        <w:t>Благоустройство зданий и сооружений включает в себя единые и обязательные для исполнения требования к внешнему оформлению и содержанию зданий и сооружений на территории сельского поселения, определяет элементы, допустимые и не допустимые к размещению на фасадах зданий, строений и сооружений, требования к внешнему виду, материалам и установке (размещению) указанных элементов на фасадах зданий и сооружений, в целях обеспечения комплексного решения существующей</w:t>
      </w:r>
      <w:proofErr w:type="gramEnd"/>
      <w:r w:rsidRPr="007628A4">
        <w:rPr>
          <w:rFonts w:ascii="Times New Roman" w:eastAsia="Times New Roman" w:hAnsi="Times New Roman" w:cs="Times New Roman"/>
          <w:color w:val="000000"/>
          <w:sz w:val="24"/>
          <w:szCs w:val="24"/>
          <w:lang w:eastAsia="ru-RU"/>
        </w:rPr>
        <w:t xml:space="preserve"> архитектурной среды, сохранения архитектурно-исторического наследия, формирования целостного архитектурно-эстетического облика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5.1.2 Основным принципом внешнего оформления фасадов зданий и сооружений на территории сельского поселения является комплексный подход к оформлению зданий и сооружений, фасадов и (или) его отдельных деталей и элементов, обеспечение целостности восприятия объекта в сельской среде.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5.1.3. Требования, предъявляемые к внешнему виду фасада, в том числе, его отдельным деталям или элементам, определяются: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 архитектурным градостроительным обликом (в случае строительства/реконструкции объекта капитального строительства) и/или паспортом цветового решения фасада зданий, строений, сооружений, ограждений (при производстве текущего/капитального ремонта);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 историко-культурной ценностью здания,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 техническим состоянием основных несущих конструкций здания,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 градостроительным зонированием территории городского округа.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5.1.4. Собственники зданий и сооружений и (или) иные лица, на которых возложены соответствующие обязанности, обязаны сохранять архитектуру зданий и сооружений, соблюдать требования по содержанию фасадов, установленные правилами и нормами технической эксплуатации зданий, строений и сооружений, настоящими Правилами и иными муниципальными правовыми актами.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5.1.5. При эксплуатации здания и сооружения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 снятие, замена или устройство новых архитектурных деталей, устройство новых или заделка существующих проемов, изменение формы окон, переоборудование или устройство новых балконов и лоджий, эркеров, застройка пространства между балконами без согласования и получения разрешения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 отделка и окраска фасада и его элементов материалами, отличающимися по цвету от установленного для данного здания, сооружения проектной документацией и паспортом цветового решения фасада жилого и нежилого объекта;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xml:space="preserve">3) использование </w:t>
      </w:r>
      <w:proofErr w:type="spellStart"/>
      <w:r w:rsidRPr="007628A4">
        <w:rPr>
          <w:rFonts w:ascii="Times New Roman" w:eastAsia="Times New Roman" w:hAnsi="Times New Roman" w:cs="Times New Roman"/>
          <w:color w:val="000000"/>
          <w:sz w:val="24"/>
          <w:szCs w:val="24"/>
          <w:lang w:eastAsia="ru-RU"/>
        </w:rPr>
        <w:t>профнастила</w:t>
      </w:r>
      <w:proofErr w:type="spellEnd"/>
      <w:r w:rsidRPr="007628A4">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сайдинга</w:t>
      </w:r>
      <w:proofErr w:type="spellEnd"/>
      <w:r w:rsidRPr="007628A4">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металлопрофилей</w:t>
      </w:r>
      <w:proofErr w:type="spellEnd"/>
      <w:r w:rsidRPr="007628A4">
        <w:rPr>
          <w:rFonts w:ascii="Times New Roman" w:eastAsia="Times New Roman" w:hAnsi="Times New Roman" w:cs="Times New Roman"/>
          <w:color w:val="000000"/>
          <w:sz w:val="24"/>
          <w:szCs w:val="24"/>
          <w:lang w:eastAsia="ru-RU"/>
        </w:rPr>
        <w:t>, металлических листов и других подобных материалов для облицовки фасадов зданий, сооружений (за исключением производственных, складских, индивидуального жилищного строительства), для зданий, сооружений, выходящих фасадами на территории общего пользования (в том числе площади, улицы, проезды, набережные, береговые полосы водных объектов общего пользования, скверы, бульвары), если это не предусмотрено проектной документацией, оформленной в установленном порядке;</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 окраска фасадов до восстановления разрушенных или поврежденных архитектурных деталей;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 окраска фасадов, архитектурных деталей и цоколей, выполненных из натурального камня, каменной </w:t>
      </w:r>
      <w:proofErr w:type="spellStart"/>
      <w:r w:rsidRPr="007628A4">
        <w:rPr>
          <w:rFonts w:ascii="Times New Roman" w:eastAsia="Times New Roman" w:hAnsi="Times New Roman" w:cs="Times New Roman"/>
          <w:color w:val="000000"/>
          <w:sz w:val="24"/>
          <w:szCs w:val="24"/>
          <w:lang w:eastAsia="ru-RU"/>
        </w:rPr>
        <w:t>терразитовой</w:t>
      </w:r>
      <w:proofErr w:type="spellEnd"/>
      <w:r w:rsidRPr="007628A4">
        <w:rPr>
          <w:rFonts w:ascii="Times New Roman" w:eastAsia="Times New Roman" w:hAnsi="Times New Roman" w:cs="Times New Roman"/>
          <w:color w:val="000000"/>
          <w:sz w:val="24"/>
          <w:szCs w:val="24"/>
          <w:lang w:eastAsia="ru-RU"/>
        </w:rPr>
        <w:t xml:space="preserve"> штукатурки, а также облицованных плиткой;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 частичная окраска фасадов (исключение составляет полная окраска первых этажей зданий);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7) произвольное изменение цветового решения, рисунка и толщины переплетов и других элементов устройства и оборудования фасадов, в том числе окон и витрин, дверей, балконов и лоджий, не соответствующее общему </w:t>
      </w:r>
      <w:proofErr w:type="gramStart"/>
      <w:r w:rsidRPr="007628A4">
        <w:rPr>
          <w:rFonts w:ascii="Times New Roman" w:eastAsia="Times New Roman" w:hAnsi="Times New Roman" w:cs="Times New Roman"/>
          <w:color w:val="000000"/>
          <w:sz w:val="24"/>
          <w:szCs w:val="24"/>
          <w:lang w:eastAsia="ru-RU"/>
        </w:rPr>
        <w:t>архитектурному решению</w:t>
      </w:r>
      <w:proofErr w:type="gramEnd"/>
      <w:r w:rsidRPr="007628A4">
        <w:rPr>
          <w:rFonts w:ascii="Times New Roman" w:eastAsia="Times New Roman" w:hAnsi="Times New Roman" w:cs="Times New Roman"/>
          <w:color w:val="000000"/>
          <w:sz w:val="24"/>
          <w:szCs w:val="24"/>
          <w:lang w:eastAsia="ru-RU"/>
        </w:rPr>
        <w:t xml:space="preserve"> фасада, оформленной в установленном порядке проектной документации и паспорту цветового решения фасада жилого и нежилого объекта;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 оборудование существующих козырьков и навесов дополнительными элементами и устройствами фасадов зданий и сооружений, нарушающими декоративное решение и их внешний вид;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 крепление к стенам зданий, сооружений средств информационного оформления и наружной рекламы с нарушением установленных требований;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10) использование элементов фасадов, крыш, стен зданий и сооружений (дымоходы, вентиляция, антенны систем коллективного приема телевидения и радио, стойки сетей проводного радиовещания, фронтоны, козырьки, двери, окна, парапеты, противопожарные лестницы, элементы заземления и т.п.) в качестве крепления подвесных линий связи и воздушно-кабельных переходов;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 размещение запасов любого вида кабеля вне распределительных шкафов;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 повреждение (загрязнение) поверхности стен фасадов зданий и сооружений: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и т.п.;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13) повреждение архитектурных и художественно-скульптурных деталей зданий и сооружений: колонн, пилястр, капителей, фризов, тяг, барельефов, лепных украшений, орнаментов, мозаик, художественных росписей и т.п.;</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 нарушение герметизации межпанельных стыков;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15) повреждение (отслоение, загрязнение) штукатурки, облицовки, окрасочного слоя цокольной части фасадов, зданий или сооружений, в том числе неисправность конструкции оконных, входных приямков;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16) повреждение (загрязнение) выступающих элементов фасадов зданий и сооружений: балконов, лоджий, эркеров, тамбуров, карнизов, козырьков и т.п.;</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17) размещение наружных блоков кондиционеров и антенн на архитектурных деталях, элементах декора, поверхностях с архитектурной отделкой, а также крепление, ведущее к повреждению поверхностей;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18) закрывать существующие декоративные, архитектурные и художественные элементы фасада элементами входной группы, новой отделкой и наружной рекламой при проектировании входных групп;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19) прокладка сетей инженерно-технического обеспечения открытым способом по фасаду здания.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5.1.6. Необходимость проведения ремонта, в том числе окраски фасадов или улучшения архитектурной выразительности здания, определяется в соответствии со строительными, санитарными и иными нормами и правилами, с учетом фактического состояния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5.1.7. При выполнении ремонтных (восстановительных) работ собственники, владельцы зданий и сооружений и подрядчик обязаны: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 соблюдать требования архитектурно-градостроительного облика и (или) паспорта цветового решения фасада, проектной документации, оформленной в установленном порядке, а также строительных норм и правил;</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 осуществлять производство работ с соблюдением мер, обеспечивающих сохранность архитектурно-художественного декора зданий и сооружений;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3) обеспечивать сохранность зеленых насаждений, после осуществления работ восстанавливать благоустройство прилегающей к зданию территории (тротуаров, </w:t>
      </w:r>
      <w:proofErr w:type="spellStart"/>
      <w:r w:rsidRPr="007628A4">
        <w:rPr>
          <w:rFonts w:ascii="Times New Roman" w:eastAsia="Times New Roman" w:hAnsi="Times New Roman" w:cs="Times New Roman"/>
          <w:color w:val="000000"/>
          <w:sz w:val="24"/>
          <w:szCs w:val="24"/>
          <w:lang w:eastAsia="ru-RU"/>
        </w:rPr>
        <w:t>отмосток</w:t>
      </w:r>
      <w:proofErr w:type="spellEnd"/>
      <w:r w:rsidRPr="007628A4">
        <w:rPr>
          <w:rFonts w:ascii="Times New Roman" w:eastAsia="Times New Roman" w:hAnsi="Times New Roman" w:cs="Times New Roman"/>
          <w:color w:val="000000"/>
          <w:sz w:val="24"/>
          <w:szCs w:val="24"/>
          <w:lang w:eastAsia="ru-RU"/>
        </w:rPr>
        <w:t>, дорог);</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 ограждать ремонтируемые здания и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 размещать на строительных лесах и ограждениях информацию о производителе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6) защищать пленками и щитами не подлежащие окраске поверхности и (или) части зданий и сооружений: каменные цоколи и декор, поверхности, облицованные плиткой, мемориальные доски, а также </w:t>
      </w:r>
      <w:proofErr w:type="spellStart"/>
      <w:r w:rsidRPr="007628A4">
        <w:rPr>
          <w:rFonts w:ascii="Times New Roman" w:eastAsia="Times New Roman" w:hAnsi="Times New Roman" w:cs="Times New Roman"/>
          <w:color w:val="000000"/>
          <w:sz w:val="24"/>
          <w:szCs w:val="24"/>
          <w:lang w:eastAsia="ru-RU"/>
        </w:rPr>
        <w:t>отмостку</w:t>
      </w:r>
      <w:proofErr w:type="spellEnd"/>
      <w:r w:rsidRPr="007628A4">
        <w:rPr>
          <w:rFonts w:ascii="Times New Roman" w:eastAsia="Times New Roman" w:hAnsi="Times New Roman" w:cs="Times New Roman"/>
          <w:color w:val="000000"/>
          <w:sz w:val="24"/>
          <w:szCs w:val="24"/>
          <w:lang w:eastAsia="ru-RU"/>
        </w:rPr>
        <w:t xml:space="preserve"> вокруг зданий и сооружений;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 не допускать засорения прилегающей территории строительными отходами, материалами.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5.1.8. Торцы домов, просматриваемые с улицы, стены и перекрытия арочных проездов полностью окрашиваются в цвет главного фасада. Все необходимые и сохранившиеся на фасаде металлические и прочие детали, не являющиеся художественным декором здания, сооружения, а также арочные уголки, окрашиваются в соответствии с основным колером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5.1.9. Во избежание образования на стенах грязевых потеков металлические детали крепления (кронштейны пожарных лестниц и </w:t>
      </w:r>
      <w:proofErr w:type="spellStart"/>
      <w:r w:rsidRPr="007628A4">
        <w:rPr>
          <w:rFonts w:ascii="Times New Roman" w:eastAsia="Times New Roman" w:hAnsi="Times New Roman" w:cs="Times New Roman"/>
          <w:color w:val="000000"/>
          <w:sz w:val="24"/>
          <w:szCs w:val="24"/>
          <w:lang w:eastAsia="ru-RU"/>
        </w:rPr>
        <w:t>флагодержателей</w:t>
      </w:r>
      <w:proofErr w:type="spellEnd"/>
      <w:r w:rsidRPr="007628A4">
        <w:rPr>
          <w:rFonts w:ascii="Times New Roman" w:eastAsia="Times New Roman" w:hAnsi="Times New Roman" w:cs="Times New Roman"/>
          <w:color w:val="000000"/>
          <w:sz w:val="24"/>
          <w:szCs w:val="24"/>
          <w:lang w:eastAsia="ru-RU"/>
        </w:rPr>
        <w:t>, ухваты водосточных труб и т.д.) должны быть обработаны антикоррозионными лакокрасочными материалами.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5.1.10. Отделку цоколя необходимо выполнять из материалов повышенной прочности, допускающих их очистку и мытье.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5.1.11. </w:t>
      </w:r>
      <w:proofErr w:type="gramStart"/>
      <w:r w:rsidRPr="007628A4">
        <w:rPr>
          <w:rFonts w:ascii="Times New Roman" w:eastAsia="Times New Roman" w:hAnsi="Times New Roman" w:cs="Times New Roman"/>
          <w:color w:val="000000"/>
          <w:sz w:val="24"/>
          <w:szCs w:val="24"/>
          <w:lang w:eastAsia="ru-RU"/>
        </w:rPr>
        <w:t xml:space="preserve">Местные разрушения облицовки, штукатурки, фактурного и окрасочного слоя, трещины в штукатурке, </w:t>
      </w:r>
      <w:proofErr w:type="spellStart"/>
      <w:r w:rsidRPr="007628A4">
        <w:rPr>
          <w:rFonts w:ascii="Times New Roman" w:eastAsia="Times New Roman" w:hAnsi="Times New Roman" w:cs="Times New Roman"/>
          <w:color w:val="000000"/>
          <w:sz w:val="24"/>
          <w:szCs w:val="24"/>
          <w:lang w:eastAsia="ru-RU"/>
        </w:rPr>
        <w:t>выкрашивание</w:t>
      </w:r>
      <w:proofErr w:type="spellEnd"/>
      <w:r w:rsidRPr="007628A4">
        <w:rPr>
          <w:rFonts w:ascii="Times New Roman" w:eastAsia="Times New Roman" w:hAnsi="Times New Roman" w:cs="Times New Roman"/>
          <w:color w:val="000000"/>
          <w:sz w:val="24"/>
          <w:szCs w:val="24"/>
          <w:lang w:eastAsia="ru-RU"/>
        </w:rPr>
        <w:t xml:space="preserve"> раствора из швов, разрушение герметизирующих заделок стыков,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7628A4">
        <w:rPr>
          <w:rFonts w:ascii="Times New Roman" w:eastAsia="Times New Roman" w:hAnsi="Times New Roman" w:cs="Times New Roman"/>
          <w:color w:val="000000"/>
          <w:sz w:val="24"/>
          <w:szCs w:val="24"/>
          <w:lang w:eastAsia="ru-RU"/>
        </w:rPr>
        <w:t>высолы</w:t>
      </w:r>
      <w:proofErr w:type="spellEnd"/>
      <w:r w:rsidRPr="007628A4">
        <w:rPr>
          <w:rFonts w:ascii="Times New Roman" w:eastAsia="Times New Roman" w:hAnsi="Times New Roman" w:cs="Times New Roman"/>
          <w:color w:val="000000"/>
          <w:sz w:val="24"/>
          <w:szCs w:val="24"/>
          <w:lang w:eastAsia="ru-RU"/>
        </w:rPr>
        <w:t>, общее загрязнение поверхности, разрушение парапетов и иные явления должны устраняться собственниками зданий, либо по соглашению (договору) с собственником иными лицами, во избежание</w:t>
      </w:r>
      <w:proofErr w:type="gramEnd"/>
      <w:r w:rsidRPr="007628A4">
        <w:rPr>
          <w:rFonts w:ascii="Times New Roman" w:eastAsia="Times New Roman" w:hAnsi="Times New Roman" w:cs="Times New Roman"/>
          <w:color w:val="000000"/>
          <w:sz w:val="24"/>
          <w:szCs w:val="24"/>
          <w:lang w:eastAsia="ru-RU"/>
        </w:rPr>
        <w:t xml:space="preserve"> их дальнейшего повреждения.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5.1.12. Окраска фасадов зданий и его элементов при проведении текущего (капитального) ремонта, производится в соответствии с паспортом цветового решения фасада зданий, строений, сооружений, ограждений (при его наличии).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5.1.13. Граффити на фасадах зданий и сооружений подлежит согласованию с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5.1.14. В случае ремонта, либо окраски фасад</w:t>
      </w:r>
      <w:proofErr w:type="gramStart"/>
      <w:r w:rsidRPr="007628A4">
        <w:rPr>
          <w:rFonts w:ascii="Times New Roman" w:eastAsia="Times New Roman" w:hAnsi="Times New Roman" w:cs="Times New Roman"/>
          <w:color w:val="000000"/>
          <w:sz w:val="24"/>
          <w:szCs w:val="24"/>
          <w:lang w:eastAsia="ru-RU"/>
        </w:rPr>
        <w:t>а(</w:t>
      </w:r>
      <w:proofErr w:type="gramEnd"/>
      <w:r w:rsidRPr="007628A4">
        <w:rPr>
          <w:rFonts w:ascii="Times New Roman" w:eastAsia="Times New Roman" w:hAnsi="Times New Roman" w:cs="Times New Roman"/>
          <w:color w:val="000000"/>
          <w:sz w:val="24"/>
          <w:szCs w:val="24"/>
          <w:lang w:eastAsia="ru-RU"/>
        </w:rPr>
        <w:t>-</w:t>
      </w:r>
      <w:proofErr w:type="spellStart"/>
      <w:r w:rsidRPr="007628A4">
        <w:rPr>
          <w:rFonts w:ascii="Times New Roman" w:eastAsia="Times New Roman" w:hAnsi="Times New Roman" w:cs="Times New Roman"/>
          <w:color w:val="000000"/>
          <w:sz w:val="24"/>
          <w:szCs w:val="24"/>
          <w:lang w:eastAsia="ru-RU"/>
        </w:rPr>
        <w:t>ов</w:t>
      </w:r>
      <w:proofErr w:type="spellEnd"/>
      <w:r w:rsidRPr="007628A4">
        <w:rPr>
          <w:rFonts w:ascii="Times New Roman" w:eastAsia="Times New Roman" w:hAnsi="Times New Roman" w:cs="Times New Roman"/>
          <w:color w:val="000000"/>
          <w:sz w:val="24"/>
          <w:szCs w:val="24"/>
          <w:lang w:eastAsia="ru-RU"/>
        </w:rPr>
        <w:t>) здания в зоне охраны памятника(-</w:t>
      </w:r>
      <w:proofErr w:type="spellStart"/>
      <w:r w:rsidRPr="007628A4">
        <w:rPr>
          <w:rFonts w:ascii="Times New Roman" w:eastAsia="Times New Roman" w:hAnsi="Times New Roman" w:cs="Times New Roman"/>
          <w:color w:val="000000"/>
          <w:sz w:val="24"/>
          <w:szCs w:val="24"/>
          <w:lang w:eastAsia="ru-RU"/>
        </w:rPr>
        <w:t>ов</w:t>
      </w:r>
      <w:proofErr w:type="spellEnd"/>
      <w:r w:rsidRPr="007628A4">
        <w:rPr>
          <w:rFonts w:ascii="Times New Roman" w:eastAsia="Times New Roman" w:hAnsi="Times New Roman" w:cs="Times New Roman"/>
          <w:color w:val="000000"/>
          <w:sz w:val="24"/>
          <w:szCs w:val="24"/>
          <w:lang w:eastAsia="ru-RU"/>
        </w:rPr>
        <w:t>) культурного наследия, необходимо согласование с уполномоченным органом Республики Башкортостан по охране объектов культурного наследия.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5.1.15. Паспорт цветового решения фасада зданий, строений, сооружений, ограждений разрабатывается в двух бумажных экземплярах, согласовывается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 и передается заказчику. В электронном виде паспорт цветового решения фасада зданий, строений, сооружений, ограждений объекта хранится у исполнителя (разработчика).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состав паспорта цветового решения фасада жилого и нежилого объекта включаются: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 Текстовая часть: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пояснительная записка;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рекомендации по фасадам;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 Графическая часть: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ситуационный план М 1:5000;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схема планировочной организации земельного участка М 1:500;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существующее состояние фасадов;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развертка фасадов - исполнительный чертеж М 1:100 (М 1:200);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развертка фасадов - цветовое решение М 1:100 (М 1:200);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е) ведомость отделочных материалов и покрытий М 1:100 (М 1:200);</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ж) иные материалы.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5.1.16. </w:t>
      </w:r>
      <w:proofErr w:type="gramStart"/>
      <w:r w:rsidRPr="007628A4">
        <w:rPr>
          <w:rFonts w:ascii="Times New Roman" w:eastAsia="Times New Roman" w:hAnsi="Times New Roman" w:cs="Times New Roman"/>
          <w:color w:val="000000"/>
          <w:sz w:val="24"/>
          <w:szCs w:val="24"/>
          <w:lang w:eastAsia="ru-RU"/>
        </w:rPr>
        <w:t>Архитектурно-градостроительный облик/паспорт цветового решения фасада зданий, строений, сооружений, ограждений изготавливается в соответствии с архитектурным решением, подготовленным в составе проектной документации на строительство данного здания (сооружения), а в случае его отсутствия проектной документацией, исходя из объемно-пространственного решения здания, его стилистических особенностей, с учетом архитектурно-пространственного окружения, композиционной и стилевой целостности сельской среды.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5.1.17. </w:t>
      </w:r>
      <w:proofErr w:type="gramStart"/>
      <w:r w:rsidRPr="007628A4">
        <w:rPr>
          <w:rFonts w:ascii="Times New Roman" w:eastAsia="Times New Roman" w:hAnsi="Times New Roman" w:cs="Times New Roman"/>
          <w:color w:val="000000"/>
          <w:sz w:val="24"/>
          <w:szCs w:val="24"/>
          <w:lang w:eastAsia="ru-RU"/>
        </w:rPr>
        <w:t>При нарушении балансодержателями, собственниками, владельцами, пользователями, арендаторами нежилых объектов капитального строительства или помещений в них, являющимися юридическими лицами или физическими лицами, требований установленных проектной документацией, архитектурно-градостроительным обликом, паспортом цветового решения фасадов зданий, строений, сооружений, ограждений, а также нарушении сроков ремонта, ремонт указанных внешних поверхностей объектов капитального строительства осуществляется балансодержателями, собственниками (правообладателями) в соответствии с предписаниями Администрации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w:t>
      </w:r>
      <w:proofErr w:type="gramEnd"/>
      <w:r w:rsidRPr="007628A4">
        <w:rPr>
          <w:rFonts w:ascii="Times New Roman" w:eastAsia="Times New Roman" w:hAnsi="Times New Roman" w:cs="Times New Roman"/>
          <w:color w:val="000000"/>
          <w:sz w:val="24"/>
          <w:szCs w:val="24"/>
          <w:lang w:eastAsia="ru-RU"/>
        </w:rPr>
        <w:t xml:space="preserve">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случае неисполнения предписания в установленный данным предписанием срок Администрация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 после получения информации о неисполнении указанного предписания вправе принять решение о проведении ремонта внешних поверхностей нежилых зданий, строений, сооружений за счет средств бюджета сельского поселения. Указанное решение, содержащее информацию о сметной стоимости работ, подлежит согласованию с собственниками зданий, строений, сооружений.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xml:space="preserve">Собственники (правообладатели) нежилых объектов капитального строительства или помещений в них, ремонт внешних поверхностей которых произведен за счет средств бюджета сельского поселения, обязаны перечислить средства за проведение указанного </w:t>
      </w:r>
      <w:r w:rsidRPr="007628A4">
        <w:rPr>
          <w:rFonts w:ascii="Times New Roman" w:eastAsia="Times New Roman" w:hAnsi="Times New Roman" w:cs="Times New Roman"/>
          <w:color w:val="000000"/>
          <w:sz w:val="24"/>
          <w:szCs w:val="24"/>
          <w:lang w:eastAsia="ru-RU"/>
        </w:rPr>
        <w:lastRenderedPageBreak/>
        <w:t>ремонта, в течение трех месяцев со дня получения уведомления о завершении работ по ремонту внешних поверхностей объекта капитального строительства или помещений в нем (далее - уведомление о завершении работ).</w:t>
      </w:r>
      <w:proofErr w:type="gramEnd"/>
      <w:r w:rsidRPr="007628A4">
        <w:rPr>
          <w:rFonts w:ascii="Times New Roman" w:eastAsia="Times New Roman" w:hAnsi="Times New Roman" w:cs="Times New Roman"/>
          <w:color w:val="000000"/>
          <w:sz w:val="24"/>
          <w:szCs w:val="24"/>
          <w:lang w:eastAsia="ru-RU"/>
        </w:rPr>
        <w:t xml:space="preserve"> Уведомление о завершении работ выдается собственнику (правообладателю) объекта капитального строительства или помещений в нем способом, обеспечивающим подтверждение его получение.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случае</w:t>
      </w:r>
      <w:proofErr w:type="gramStart"/>
      <w:r w:rsidRPr="007628A4">
        <w:rPr>
          <w:rFonts w:ascii="Times New Roman" w:eastAsia="Times New Roman" w:hAnsi="Times New Roman" w:cs="Times New Roman"/>
          <w:color w:val="000000"/>
          <w:sz w:val="24"/>
          <w:szCs w:val="24"/>
          <w:lang w:eastAsia="ru-RU"/>
        </w:rPr>
        <w:t>,</w:t>
      </w:r>
      <w:proofErr w:type="gramEnd"/>
      <w:r w:rsidRPr="007628A4">
        <w:rPr>
          <w:rFonts w:ascii="Times New Roman" w:eastAsia="Times New Roman" w:hAnsi="Times New Roman" w:cs="Times New Roman"/>
          <w:color w:val="000000"/>
          <w:sz w:val="24"/>
          <w:szCs w:val="24"/>
          <w:lang w:eastAsia="ru-RU"/>
        </w:rPr>
        <w:t xml:space="preserve"> если в установленный уведомлением о завершении работ срок средства не были перечислены собственником (правообладателем) объекта капитального строительства или помещений в нем, Администрация сельского поселения в течение одного месяца со дня истечения установленного срока обращается в суд с заявлением о взыскании с собственника (правообладателя) объекта капитального строительства или помещений в нем средств за проведение ремонта внешних поверхностей объектов капитального строительства или помещений в них с последующим перечислением их в бюджет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5.1.18. Требования по разработке архитектурно-градостроительного облика объектов капитального строительства (в случае строительства/реконструкции объекта капитального строительства) и оформлению паспорта цветового решения фасада зданий, строений, сооружений, ограждений (при производстве текущего/капитального ремонта) не распространяются на следующие объекты: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 объекты индивидуального жилищного строительства и вспомогательные постройки (за исключением объектов, расположенных в зонах особого контроля градостроительной деятельности);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2) садовые дома и хозяйственные постройки, расположенные на земельных участках, предоставленных для садоводства и огородничества: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3) объекты культурного наследия;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4) объекты промышленности (за исключением объектов, расположенных в зонах особого контроля градостроительной деятельности).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5.1.19. </w:t>
      </w:r>
      <w:proofErr w:type="gramStart"/>
      <w:r w:rsidRPr="007628A4">
        <w:rPr>
          <w:rFonts w:ascii="Times New Roman" w:eastAsia="Times New Roman" w:hAnsi="Times New Roman" w:cs="Times New Roman"/>
          <w:color w:val="000000"/>
          <w:sz w:val="24"/>
          <w:szCs w:val="24"/>
          <w:lang w:eastAsia="ru-RU"/>
        </w:rPr>
        <w:t>Контроль за</w:t>
      </w:r>
      <w:proofErr w:type="gramEnd"/>
      <w:r w:rsidRPr="007628A4">
        <w:rPr>
          <w:rFonts w:ascii="Times New Roman" w:eastAsia="Times New Roman" w:hAnsi="Times New Roman" w:cs="Times New Roman"/>
          <w:color w:val="000000"/>
          <w:sz w:val="24"/>
          <w:szCs w:val="24"/>
          <w:lang w:eastAsia="ru-RU"/>
        </w:rPr>
        <w:t xml:space="preserve"> соблюдением требований, установленных настоящей статьей, проводится при осуществлении муниципального контроля в сфере благоустройства и дорожного хозяйства.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5.2.Требования к отдельным деталям и элементам фасада, входным группам (входы)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5.2.1. Основными принципами размещения и </w:t>
      </w:r>
      <w:proofErr w:type="gramStart"/>
      <w:r w:rsidRPr="007628A4">
        <w:rPr>
          <w:rFonts w:ascii="Times New Roman" w:eastAsia="Times New Roman" w:hAnsi="Times New Roman" w:cs="Times New Roman"/>
          <w:color w:val="000000"/>
          <w:sz w:val="24"/>
          <w:szCs w:val="24"/>
          <w:lang w:eastAsia="ru-RU"/>
        </w:rPr>
        <w:t>архитектурного решения</w:t>
      </w:r>
      <w:proofErr w:type="gramEnd"/>
      <w:r w:rsidRPr="007628A4">
        <w:rPr>
          <w:rFonts w:ascii="Times New Roman" w:eastAsia="Times New Roman" w:hAnsi="Times New Roman" w:cs="Times New Roman"/>
          <w:color w:val="000000"/>
          <w:sz w:val="24"/>
          <w:szCs w:val="24"/>
          <w:lang w:eastAsia="ru-RU"/>
        </w:rPr>
        <w:t xml:space="preserve"> входных групп (входов) на фасадах зданий и сооружений являются: единый характер и порядок расположения на фасаде, соотношение с основными композиционными осями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5.2.2. </w:t>
      </w:r>
      <w:proofErr w:type="gramStart"/>
      <w:r w:rsidRPr="007628A4">
        <w:rPr>
          <w:rFonts w:ascii="Times New Roman" w:eastAsia="Times New Roman" w:hAnsi="Times New Roman" w:cs="Times New Roman"/>
          <w:color w:val="000000"/>
          <w:sz w:val="24"/>
          <w:szCs w:val="24"/>
          <w:lang w:eastAsia="ru-RU"/>
        </w:rPr>
        <w:t>Действия, связанные с устройством, реконструкцией, ликвидацией входных групп (входов), изменением габаритов, конфигураций архитектурного решения проемов, установкой дверных блоков, козырьков и иных элементов оборудования, устройством лестниц, перил, тамбуров и приямков, изменением их цветового решения должны осуществляться в соответствии с согласованной и утвержденной в установленном порядке проектной документацией.</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Задания на проектные работы по устройству входных групп выдаются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 в лице уполномоченного органа или организации.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5.2.3. Устройство и оборудование входных групп (входов) осуществляется с учетом обеспечения надежности, безопасности элементов и конструкций, удобства и безопасности пешеходного и транспортного движения, исключая ущерб для внешнего вида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5.2.4. Расположение входных групп (входов) на фасаде, их габариты, характер устройства и внешний вид должны соответствовать </w:t>
      </w:r>
      <w:proofErr w:type="gramStart"/>
      <w:r w:rsidRPr="007628A4">
        <w:rPr>
          <w:rFonts w:ascii="Times New Roman" w:eastAsia="Times New Roman" w:hAnsi="Times New Roman" w:cs="Times New Roman"/>
          <w:color w:val="000000"/>
          <w:sz w:val="24"/>
          <w:szCs w:val="24"/>
          <w:lang w:eastAsia="ru-RU"/>
        </w:rPr>
        <w:t>архитектурному решению</w:t>
      </w:r>
      <w:proofErr w:type="gramEnd"/>
      <w:r w:rsidRPr="007628A4">
        <w:rPr>
          <w:rFonts w:ascii="Times New Roman" w:eastAsia="Times New Roman" w:hAnsi="Times New Roman" w:cs="Times New Roman"/>
          <w:color w:val="000000"/>
          <w:sz w:val="24"/>
          <w:szCs w:val="24"/>
          <w:lang w:eastAsia="ru-RU"/>
        </w:rPr>
        <w:t xml:space="preserve"> фасада, системе горизонтальных и вертикальных осей, объемно-пространственному решению зданий и сооружений, предусмотренному проектной документацией.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5.2.5. Возможность размещения дополнительных входных групп (входов) определяется на основе общей концепции фасада с учетом </w:t>
      </w:r>
      <w:proofErr w:type="gramStart"/>
      <w:r w:rsidRPr="007628A4">
        <w:rPr>
          <w:rFonts w:ascii="Times New Roman" w:eastAsia="Times New Roman" w:hAnsi="Times New Roman" w:cs="Times New Roman"/>
          <w:color w:val="000000"/>
          <w:sz w:val="24"/>
          <w:szCs w:val="24"/>
          <w:lang w:eastAsia="ru-RU"/>
        </w:rPr>
        <w:t>архитектурного решения</w:t>
      </w:r>
      <w:proofErr w:type="gramEnd"/>
      <w:r w:rsidRPr="007628A4">
        <w:rPr>
          <w:rFonts w:ascii="Times New Roman" w:eastAsia="Times New Roman" w:hAnsi="Times New Roman" w:cs="Times New Roman"/>
          <w:color w:val="000000"/>
          <w:sz w:val="24"/>
          <w:szCs w:val="24"/>
          <w:lang w:eastAsia="ru-RU"/>
        </w:rPr>
        <w:t xml:space="preserve">, </w:t>
      </w:r>
      <w:r w:rsidRPr="007628A4">
        <w:rPr>
          <w:rFonts w:ascii="Times New Roman" w:eastAsia="Times New Roman" w:hAnsi="Times New Roman" w:cs="Times New Roman"/>
          <w:color w:val="000000"/>
          <w:sz w:val="24"/>
          <w:szCs w:val="24"/>
          <w:lang w:eastAsia="ru-RU"/>
        </w:rPr>
        <w:lastRenderedPageBreak/>
        <w:t>планировки помещений, расположения существующих входных групп (входов), а также предельной плотности размещения входных групп (входов) на данном фасаде без ущерба для его архитектурного решения.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5.2.6. Самовольное изменение </w:t>
      </w:r>
      <w:proofErr w:type="gramStart"/>
      <w:r w:rsidRPr="007628A4">
        <w:rPr>
          <w:rFonts w:ascii="Times New Roman" w:eastAsia="Times New Roman" w:hAnsi="Times New Roman" w:cs="Times New Roman"/>
          <w:color w:val="000000"/>
          <w:sz w:val="24"/>
          <w:szCs w:val="24"/>
          <w:lang w:eastAsia="ru-RU"/>
        </w:rPr>
        <w:t>архитектурного решения</w:t>
      </w:r>
      <w:proofErr w:type="gramEnd"/>
      <w:r w:rsidRPr="007628A4">
        <w:rPr>
          <w:rFonts w:ascii="Times New Roman" w:eastAsia="Times New Roman" w:hAnsi="Times New Roman" w:cs="Times New Roman"/>
          <w:color w:val="000000"/>
          <w:sz w:val="24"/>
          <w:szCs w:val="24"/>
          <w:lang w:eastAsia="ru-RU"/>
        </w:rPr>
        <w:t>, нарушение композиции фасада за счет произвольного изменения габаритов и конфигурации входных групп (входов), устройства дополнительных входных групп (входов) или ликвидации существующих, независимо от их вида и расположения, не допускаются.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5.2.7. При замене, ремонте, эксплуатации элементов устройства и оборудования входных групп (входов) не допускается изменение их характеристик, установленных проектной документацией.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5.2.8. Архитектурное и композиционное значение существующих парадных входных групп (входов, порталов) на фасадах зданий и сооружений, предусмотренное первоначальным </w:t>
      </w:r>
      <w:proofErr w:type="gramStart"/>
      <w:r w:rsidRPr="007628A4">
        <w:rPr>
          <w:rFonts w:ascii="Times New Roman" w:eastAsia="Times New Roman" w:hAnsi="Times New Roman" w:cs="Times New Roman"/>
          <w:color w:val="000000"/>
          <w:sz w:val="24"/>
          <w:szCs w:val="24"/>
          <w:lang w:eastAsia="ru-RU"/>
        </w:rPr>
        <w:t>архитектурным решением</w:t>
      </w:r>
      <w:proofErr w:type="gramEnd"/>
      <w:r w:rsidRPr="007628A4">
        <w:rPr>
          <w:rFonts w:ascii="Times New Roman" w:eastAsia="Times New Roman" w:hAnsi="Times New Roman" w:cs="Times New Roman"/>
          <w:color w:val="000000"/>
          <w:sz w:val="24"/>
          <w:szCs w:val="24"/>
          <w:lang w:eastAsia="ru-RU"/>
        </w:rPr>
        <w:t xml:space="preserve"> фасада, должны сохраняться. Расположение, характер устройства и оборудования дополнительных входных групп (входов) не должны нарушать композиционной роли портала (порталов) на фасаде.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5.2.9. Входные группы (входы) в помещения цокольного и подвального этажей должны иметь единое решение в пределах всего фасада, располагаться согласованно с входными группами (входами) первого этажа, не нарушать архитектурную композицию фасада, не препятствовать движению пешеходов и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5.2.10. Входные группы (входы) должны выполняться в едином комплексе с устройством и оформлением витрин, информационным оформлением всего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5.2.11. Восстановление утраченных входных групп (входов), заложенных ранее проемов, а также осуществление иных мер по восстановлению первоначального </w:t>
      </w:r>
      <w:proofErr w:type="gramStart"/>
      <w:r w:rsidRPr="007628A4">
        <w:rPr>
          <w:rFonts w:ascii="Times New Roman" w:eastAsia="Times New Roman" w:hAnsi="Times New Roman" w:cs="Times New Roman"/>
          <w:color w:val="000000"/>
          <w:sz w:val="24"/>
          <w:szCs w:val="24"/>
          <w:lang w:eastAsia="ru-RU"/>
        </w:rPr>
        <w:t>архитектурного решения</w:t>
      </w:r>
      <w:proofErr w:type="gramEnd"/>
      <w:r w:rsidRPr="007628A4">
        <w:rPr>
          <w:rFonts w:ascii="Times New Roman" w:eastAsia="Times New Roman" w:hAnsi="Times New Roman" w:cs="Times New Roman"/>
          <w:color w:val="000000"/>
          <w:sz w:val="24"/>
          <w:szCs w:val="24"/>
          <w:lang w:eastAsia="ru-RU"/>
        </w:rPr>
        <w:t xml:space="preserve"> фасада допускается в соответствии с проектом, оформленным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5.2.12. Переустройство дверного проема в </w:t>
      </w:r>
      <w:proofErr w:type="gramStart"/>
      <w:r w:rsidRPr="007628A4">
        <w:rPr>
          <w:rFonts w:ascii="Times New Roman" w:eastAsia="Times New Roman" w:hAnsi="Times New Roman" w:cs="Times New Roman"/>
          <w:color w:val="000000"/>
          <w:sz w:val="24"/>
          <w:szCs w:val="24"/>
          <w:lang w:eastAsia="ru-RU"/>
        </w:rPr>
        <w:t>оконный</w:t>
      </w:r>
      <w:proofErr w:type="gramEnd"/>
      <w:r w:rsidRPr="007628A4">
        <w:rPr>
          <w:rFonts w:ascii="Times New Roman" w:eastAsia="Times New Roman" w:hAnsi="Times New Roman" w:cs="Times New Roman"/>
          <w:color w:val="000000"/>
          <w:sz w:val="24"/>
          <w:szCs w:val="24"/>
          <w:lang w:eastAsia="ru-RU"/>
        </w:rPr>
        <w:t xml:space="preserve"> допускается при условии соответствия архитектурному решению фасада в соответствии с проектной документацией, оформленной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5.2.13. Изменение габаритов, конфигурации, архитектурного профиля проема при оборудовании существующих входных групп (входов) или устройстве дополнительной входной группы (входа) на месте оконного проема допускается в соответствии с проектом, оформленным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5.2.14. При ремонте и замене дверных заполнений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установка дверных заполнений, не соответствующих </w:t>
      </w:r>
      <w:proofErr w:type="gramStart"/>
      <w:r w:rsidRPr="007628A4">
        <w:rPr>
          <w:rFonts w:ascii="Times New Roman" w:eastAsia="Times New Roman" w:hAnsi="Times New Roman" w:cs="Times New Roman"/>
          <w:color w:val="000000"/>
          <w:sz w:val="24"/>
          <w:szCs w:val="24"/>
          <w:lang w:eastAsia="ru-RU"/>
        </w:rPr>
        <w:t>архитектурному решению</w:t>
      </w:r>
      <w:proofErr w:type="gramEnd"/>
      <w:r w:rsidRPr="007628A4">
        <w:rPr>
          <w:rFonts w:ascii="Times New Roman" w:eastAsia="Times New Roman" w:hAnsi="Times New Roman" w:cs="Times New Roman"/>
          <w:color w:val="000000"/>
          <w:sz w:val="24"/>
          <w:szCs w:val="24"/>
          <w:lang w:eastAsia="ru-RU"/>
        </w:rPr>
        <w:t xml:space="preserve"> фасада, характеру и цветовому решению других входных групп (входов) на фасаде;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различная окраска дверных заполнений, оконных и витринных конструкций в пределах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5.2.15. Замена старых дверных конструкций современными дверными конструкциями допускается в соответствии с общим </w:t>
      </w:r>
      <w:proofErr w:type="gramStart"/>
      <w:r w:rsidRPr="007628A4">
        <w:rPr>
          <w:rFonts w:ascii="Times New Roman" w:eastAsia="Times New Roman" w:hAnsi="Times New Roman" w:cs="Times New Roman"/>
          <w:color w:val="000000"/>
          <w:sz w:val="24"/>
          <w:szCs w:val="24"/>
          <w:lang w:eastAsia="ru-RU"/>
        </w:rPr>
        <w:t>архитектурным решением</w:t>
      </w:r>
      <w:proofErr w:type="gramEnd"/>
      <w:r w:rsidRPr="007628A4">
        <w:rPr>
          <w:rFonts w:ascii="Times New Roman" w:eastAsia="Times New Roman" w:hAnsi="Times New Roman" w:cs="Times New Roman"/>
          <w:color w:val="000000"/>
          <w:sz w:val="24"/>
          <w:szCs w:val="24"/>
          <w:lang w:eastAsia="ru-RU"/>
        </w:rPr>
        <w:t xml:space="preserve"> фасада с сохранением первоначального рисунка.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5.2.16. Козырьки и навесы на фасадах зданий и сооружений выполняются по </w:t>
      </w:r>
      <w:proofErr w:type="gramStart"/>
      <w:r w:rsidRPr="007628A4">
        <w:rPr>
          <w:rFonts w:ascii="Times New Roman" w:eastAsia="Times New Roman" w:hAnsi="Times New Roman" w:cs="Times New Roman"/>
          <w:color w:val="000000"/>
          <w:sz w:val="24"/>
          <w:szCs w:val="24"/>
          <w:lang w:eastAsia="ru-RU"/>
        </w:rPr>
        <w:t>индивидуальным проектам</w:t>
      </w:r>
      <w:proofErr w:type="gramEnd"/>
      <w:r w:rsidRPr="007628A4">
        <w:rPr>
          <w:rFonts w:ascii="Times New Roman" w:eastAsia="Times New Roman" w:hAnsi="Times New Roman" w:cs="Times New Roman"/>
          <w:color w:val="000000"/>
          <w:sz w:val="24"/>
          <w:szCs w:val="24"/>
          <w:lang w:eastAsia="ru-RU"/>
        </w:rPr>
        <w:t>, в соответствии с архитектурным решением фасадов и другими элементами декора.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5.2.17. Установка козырьков и навесов, нарушающих </w:t>
      </w:r>
      <w:proofErr w:type="gramStart"/>
      <w:r w:rsidRPr="007628A4">
        <w:rPr>
          <w:rFonts w:ascii="Times New Roman" w:eastAsia="Times New Roman" w:hAnsi="Times New Roman" w:cs="Times New Roman"/>
          <w:color w:val="000000"/>
          <w:sz w:val="24"/>
          <w:szCs w:val="24"/>
          <w:lang w:eastAsia="ru-RU"/>
        </w:rPr>
        <w:t>архитектурное решение</w:t>
      </w:r>
      <w:proofErr w:type="gramEnd"/>
      <w:r w:rsidRPr="007628A4">
        <w:rPr>
          <w:rFonts w:ascii="Times New Roman" w:eastAsia="Times New Roman" w:hAnsi="Times New Roman" w:cs="Times New Roman"/>
          <w:color w:val="000000"/>
          <w:sz w:val="24"/>
          <w:szCs w:val="24"/>
          <w:lang w:eastAsia="ru-RU"/>
        </w:rPr>
        <w:t xml:space="preserve"> и внешний вид фасада здания, сооружения, не соответствующих требованиям безопасности использования,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5.2.18. Устройство ступеней, лестниц, крылец, приямков должно соответствовать действующим строительным нормам и правилам, обеспечивать удобство и безопасность использования.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5.2.19. Устройство входных групп (входов) с приямками в помещения цокольного и подвального этажей допускается за пределами охранной зоны подземных инженерных сетей с учетом нормативной ширины тротуара и проезда.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5.2.20. В целях обеспечения доступа в здания и сооружения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 необходимо устройство пандусов, подъемников и других сре</w:t>
      </w:r>
      <w:proofErr w:type="gramStart"/>
      <w:r w:rsidRPr="007628A4">
        <w:rPr>
          <w:rFonts w:ascii="Times New Roman" w:eastAsia="Times New Roman" w:hAnsi="Times New Roman" w:cs="Times New Roman"/>
          <w:color w:val="000000"/>
          <w:sz w:val="24"/>
          <w:szCs w:val="24"/>
          <w:lang w:eastAsia="ru-RU"/>
        </w:rPr>
        <w:t>дств с с</w:t>
      </w:r>
      <w:proofErr w:type="gramEnd"/>
      <w:r w:rsidRPr="007628A4">
        <w:rPr>
          <w:rFonts w:ascii="Times New Roman" w:eastAsia="Times New Roman" w:hAnsi="Times New Roman" w:cs="Times New Roman"/>
          <w:color w:val="000000"/>
          <w:sz w:val="24"/>
          <w:szCs w:val="24"/>
          <w:lang w:eastAsia="ru-RU"/>
        </w:rPr>
        <w:t>облюдением действующих норм и правил.</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5.2.21. При перепаде уровней более 0,4 метра необходимо устройство ограждения. Характер ограждений на фасаде должен иметь единый стиль, соответствовать </w:t>
      </w:r>
      <w:proofErr w:type="gramStart"/>
      <w:r w:rsidRPr="007628A4">
        <w:rPr>
          <w:rFonts w:ascii="Times New Roman" w:eastAsia="Times New Roman" w:hAnsi="Times New Roman" w:cs="Times New Roman"/>
          <w:color w:val="000000"/>
          <w:sz w:val="24"/>
          <w:szCs w:val="24"/>
          <w:lang w:eastAsia="ru-RU"/>
        </w:rPr>
        <w:t>архитектурному решению</w:t>
      </w:r>
      <w:proofErr w:type="gramEnd"/>
      <w:r w:rsidRPr="007628A4">
        <w:rPr>
          <w:rFonts w:ascii="Times New Roman" w:eastAsia="Times New Roman" w:hAnsi="Times New Roman" w:cs="Times New Roman"/>
          <w:color w:val="000000"/>
          <w:sz w:val="24"/>
          <w:szCs w:val="24"/>
          <w:lang w:eastAsia="ru-RU"/>
        </w:rPr>
        <w:t xml:space="preserve"> фасада, другим элементам </w:t>
      </w:r>
      <w:proofErr w:type="spellStart"/>
      <w:r w:rsidRPr="007628A4">
        <w:rPr>
          <w:rFonts w:ascii="Times New Roman" w:eastAsia="Times New Roman" w:hAnsi="Times New Roman" w:cs="Times New Roman"/>
          <w:color w:val="000000"/>
          <w:sz w:val="24"/>
          <w:szCs w:val="24"/>
          <w:lang w:eastAsia="ru-RU"/>
        </w:rPr>
        <w:t>металлодекора</w:t>
      </w:r>
      <w:proofErr w:type="spellEnd"/>
      <w:r w:rsidRPr="007628A4">
        <w:rPr>
          <w:rFonts w:ascii="Times New Roman" w:eastAsia="Times New Roman" w:hAnsi="Times New Roman" w:cs="Times New Roman"/>
          <w:color w:val="000000"/>
          <w:sz w:val="24"/>
          <w:szCs w:val="24"/>
          <w:lang w:eastAsia="ru-RU"/>
        </w:rPr>
        <w:t xml:space="preserve"> и оборудования. Устройство глухих ограждений не допускается, если это не обосновано </w:t>
      </w:r>
      <w:proofErr w:type="gramStart"/>
      <w:r w:rsidRPr="007628A4">
        <w:rPr>
          <w:rFonts w:ascii="Times New Roman" w:eastAsia="Times New Roman" w:hAnsi="Times New Roman" w:cs="Times New Roman"/>
          <w:color w:val="000000"/>
          <w:sz w:val="24"/>
          <w:szCs w:val="24"/>
          <w:lang w:eastAsia="ru-RU"/>
        </w:rPr>
        <w:t>архитектурным решением</w:t>
      </w:r>
      <w:proofErr w:type="gramEnd"/>
      <w:r w:rsidRPr="007628A4">
        <w:rPr>
          <w:rFonts w:ascii="Times New Roman" w:eastAsia="Times New Roman" w:hAnsi="Times New Roman" w:cs="Times New Roman"/>
          <w:color w:val="000000"/>
          <w:sz w:val="24"/>
          <w:szCs w:val="24"/>
          <w:lang w:eastAsia="ru-RU"/>
        </w:rPr>
        <w:t xml:space="preserve">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5.2.22. Поверхность ступеней лестниц, крылец должна быть противоскользящей в любое время года. Использование материалов и конструкций, представляющих опасность для людей, включая облицовку глазурованной плиткой, полированным камнем,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5.2.23. Установка наружных защитных конструкций на входах допускается в границах дверного проема. Конструкции должны иметь нейтральную окраску. Повреждение архитектурных деталей, отделки, декора фасада при установке защитных конструкций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5.2.24. Сезонное озеленение входных групп предусматривается с использованием наземных, настенных, подвесных устройств. Размещение и внешний вид элементов озеленения должны способствовать эстетической привлекательности фасада, обеспечивать комплексное решение его оборудования и оформления. При устройстве озеленения должна быть обеспечена необходимая гидроизоляция, защита архитектурных поверхностей. Элементы используемого вертикального и контейнерного озеленения должны быть устойчивыми. 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без поддона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5.2.25. Освещение входной группы (входа) должно быть предусмотрено в составе проектной документации. При устройстве освещения входов должна учитываться система архитектурной подсветки всего фасада здания или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5.2.26. Размещение маркиз на фасаде должно иметь единый, упорядоченный характер, соответствовать габаритам и контурам проема, не ухудшать визуального восприятия архитектурных деталей, декора, знаков адресации, знаков дорожного движения, указателей остановок общественного транспорта, ориентирующей информации. Не допускается крепление маркиз на архитектурных деталях, элементах декора, поверхностях с ценной отделкой и художественным оформлением на разной высоте в пределах фасада с нарушением архитектурного единства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5.2.27. Устройства озеленения на фасадах должны размещаться упорядоченно, без ущерба для </w:t>
      </w:r>
      <w:proofErr w:type="gramStart"/>
      <w:r w:rsidRPr="007628A4">
        <w:rPr>
          <w:rFonts w:ascii="Times New Roman" w:eastAsia="Times New Roman" w:hAnsi="Times New Roman" w:cs="Times New Roman"/>
          <w:color w:val="000000"/>
          <w:sz w:val="24"/>
          <w:szCs w:val="24"/>
          <w:lang w:eastAsia="ru-RU"/>
        </w:rPr>
        <w:t>архитектурного решения</w:t>
      </w:r>
      <w:proofErr w:type="gramEnd"/>
      <w:r w:rsidRPr="007628A4">
        <w:rPr>
          <w:rFonts w:ascii="Times New Roman" w:eastAsia="Times New Roman" w:hAnsi="Times New Roman" w:cs="Times New Roman"/>
          <w:color w:val="000000"/>
          <w:sz w:val="24"/>
          <w:szCs w:val="24"/>
          <w:lang w:eastAsia="ru-RU"/>
        </w:rPr>
        <w:t xml:space="preserve"> и технического состояния фасада, иметь надлежащий внешний вид и надежную конструкцию крепления.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6. Обращение с коммунальными отходами. Требования к местам и устройствам для накопления твердых коммунальных отходов (контейнерные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 По вопросам об обращении с отходами следует руководствоваться Федеральным </w:t>
      </w:r>
      <w:hyperlink r:id="rId20" w:tgtFrame="_blank" w:history="1">
        <w:r w:rsidRPr="007628A4">
          <w:rPr>
            <w:rFonts w:ascii="Times New Roman" w:eastAsia="Times New Roman" w:hAnsi="Times New Roman" w:cs="Times New Roman"/>
            <w:color w:val="0000FF"/>
            <w:sz w:val="24"/>
            <w:szCs w:val="24"/>
            <w:lang w:eastAsia="ru-RU"/>
          </w:rPr>
          <w:t>законом</w:t>
        </w:r>
      </w:hyperlink>
      <w:r w:rsidRPr="007628A4">
        <w:rPr>
          <w:rFonts w:ascii="Times New Roman" w:eastAsia="Times New Roman" w:hAnsi="Times New Roman" w:cs="Times New Roman"/>
          <w:color w:val="000000"/>
          <w:sz w:val="24"/>
          <w:szCs w:val="24"/>
          <w:lang w:eastAsia="ru-RU"/>
        </w:rPr>
        <w:t> от 24.06.1998 №89-ФЗ «Об отходах производства и потребления».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 Производственные отходы I - III классов опасности, биологические отходы, медицинские, радиологические, ртутьсодержащие изделия собираются и утилизируются в порядке, установленном действующим законодательством Российской Федерации.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6.3. На территории поселения разрешаются следующие способы сбора ТКО для последующего вывоза и утилизации: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посредством контейнерных площадок на улицах, где сложившаяся застройка позволяет их разместить в соответствии с «Санитарными правилами содержания территории населенных мест» и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xml:space="preserve"> 2.07.01-89*. Градостроительство. Планировка и </w:t>
      </w:r>
      <w:r w:rsidRPr="007628A4">
        <w:rPr>
          <w:rFonts w:ascii="Times New Roman" w:eastAsia="Times New Roman" w:hAnsi="Times New Roman" w:cs="Times New Roman"/>
          <w:color w:val="000000"/>
          <w:sz w:val="24"/>
          <w:szCs w:val="24"/>
          <w:lang w:eastAsia="ru-RU"/>
        </w:rPr>
        <w:lastRenderedPageBreak/>
        <w:t>застройка городских и сельских поселений, при наличии согласований с организациями владельцами подземных коммуникаций;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«поквартирный» (тарный) прием ТКО на улицах, где сложившаяся застройка поселения не позволяет разместить контейнеры в соответствии с «Санитарными правилами содержания территории населенных мест»;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 пакеты или другие емкости, предоставленные региональным оператором.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6.4. Расположение контейнерных площадок определяется территориальной схемой обращения с отходами.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Количество, объем и тип контейнеров, устанавливаемых на контейнерных площадках, определяются ответственными за содержание контейнерных площадок лицами с учетом установленных нормативов накопления твердых коммунальных отходов и в соответствии с требованиями законодательства в области санитарно-эпидемиологического благополучия человека и иного законодательства Российской Федерации.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6.5. Контейнерная площадка должна располагаться на уровне земли на твердом, прочном, легко очищаемом покрытии, которое способно выдерживать установку и выкатывание контейнеров без повреждения, и таким образом, чтобы на ней не скапливались поверхностные воды.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6.6. Контейнерная площадка должна регулярно очищаться от снега и льда, отходов, размещенных за пределами контейнеров, и подвергаться уборке (санитарной обработке).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6.7. Контейнерные площадки должны быть оборудованы крышей, не допускающей попадания в контейнеры атмосферных осадков, за исключением случаев, когда контейнеры оборудованы крышкой.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6.8. Контейнерные площадки должны быть огорожены с трех сторон.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6.9. Лицо, ответственное за содержание контейнерных площадок, обязано обеспечить на таких площадках размещение информации, в том числе контактной, о региональном операторе по обращению с твердыми коммунальными отходами, собственнике площадок, порядке размещения твердых коммунальных отходов по видам в контейнеры различной цветовой индикации, а также другой существенной информации.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6.10. Контейнеры должны быть в технически исправном состоянии, покрашены.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6.11. Окраска всех металлических мусоросборников должна производиться собственником не менее 1 раза в год.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6.12. В местах массового посещения населения и у входа в них (парки, зоны отдыха, дворы, остановки пассажирского транспорта, магазины, предприятия общественного питания и бытового обслуживания населения, учреждения и другие общественные места) должны быть установлены урны.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6.13. Очистка урн должна производиться по мере их заполнения, но не реже одного раза в день, мойка урн – по мере загрязнения. Окраску урн следует возобновлять не реже одного раза в год.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Содержание урн, включая их установку, очистку и окраску, осуществляется собственниками зданий, возле которых они установлены, а также физическими или юридическими лицами, ответственными за уборку территории, на которой находятся урны.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6.14. </w:t>
      </w:r>
      <w:proofErr w:type="gramStart"/>
      <w:r w:rsidRPr="007628A4">
        <w:rPr>
          <w:rFonts w:ascii="Times New Roman" w:eastAsia="Times New Roman" w:hAnsi="Times New Roman" w:cs="Times New Roman"/>
          <w:color w:val="000000"/>
          <w:sz w:val="24"/>
          <w:szCs w:val="24"/>
          <w:lang w:eastAsia="ru-RU"/>
        </w:rPr>
        <w:t>Накопление отработанных ртутьсодержащих ламп производится отдельно от других видов отходов в порядке, определённом муниципальным правовым актом уполномоченного органа, принятым в соответствии с Постановлением Правительства Российской Федерации от 28.12.2020 N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w:t>
      </w:r>
      <w:proofErr w:type="gramEnd"/>
      <w:r w:rsidRPr="007628A4">
        <w:rPr>
          <w:rFonts w:ascii="Times New Roman" w:eastAsia="Times New Roman" w:hAnsi="Times New Roman" w:cs="Times New Roman"/>
          <w:color w:val="000000"/>
          <w:sz w:val="24"/>
          <w:szCs w:val="24"/>
          <w:lang w:eastAsia="ru-RU"/>
        </w:rPr>
        <w:t xml:space="preserve"> граждан, вреда животным, растениям и окружающей среде».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6.15.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6.16. Ответственность за организацию сбора и своевременного удаления отходов с контейнерных площадок, мест временного накопления несет собственник контейнерных площадок, если иное не предусмотрено законом или договором.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Переполнение контейнеров отходами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6.17. Для сбора жидких бытовых отходов (в случае отсутствия централизованного </w:t>
      </w:r>
      <w:proofErr w:type="spellStart"/>
      <w:r w:rsidRPr="007628A4">
        <w:rPr>
          <w:rFonts w:ascii="Times New Roman" w:eastAsia="Times New Roman" w:hAnsi="Times New Roman" w:cs="Times New Roman"/>
          <w:color w:val="000000"/>
          <w:sz w:val="24"/>
          <w:szCs w:val="24"/>
          <w:lang w:eastAsia="ru-RU"/>
        </w:rPr>
        <w:t>канализования</w:t>
      </w:r>
      <w:proofErr w:type="spellEnd"/>
      <w:r w:rsidRPr="007628A4">
        <w:rPr>
          <w:rFonts w:ascii="Times New Roman" w:eastAsia="Times New Roman" w:hAnsi="Times New Roman" w:cs="Times New Roman"/>
          <w:color w:val="000000"/>
          <w:sz w:val="24"/>
          <w:szCs w:val="24"/>
          <w:lang w:eastAsia="ru-RU"/>
        </w:rPr>
        <w:t>) собственники (пользователи) домовладений (в т.ч. квартир в многоквартирных домах), организаций всех форм собственности обязаны обустроить на земельном участке, находящемся в собственности или ином праве владения, специально оборудованные водонепроницаемые отстойники с выгребом.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6.18. Строительство выгребных ям производится с соблюдением установленных нормативными документами требований, обеспечивающих их герметичность.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6.19. Ответственность за техническое состояние и содержание </w:t>
      </w:r>
      <w:proofErr w:type="spellStart"/>
      <w:r w:rsidRPr="007628A4">
        <w:rPr>
          <w:rFonts w:ascii="Times New Roman" w:eastAsia="Times New Roman" w:hAnsi="Times New Roman" w:cs="Times New Roman"/>
          <w:color w:val="000000"/>
          <w:sz w:val="24"/>
          <w:szCs w:val="24"/>
          <w:lang w:eastAsia="ru-RU"/>
        </w:rPr>
        <w:t>неканализованных</w:t>
      </w:r>
      <w:proofErr w:type="spellEnd"/>
      <w:r w:rsidRPr="007628A4">
        <w:rPr>
          <w:rFonts w:ascii="Times New Roman" w:eastAsia="Times New Roman" w:hAnsi="Times New Roman" w:cs="Times New Roman"/>
          <w:color w:val="000000"/>
          <w:sz w:val="24"/>
          <w:szCs w:val="24"/>
          <w:lang w:eastAsia="ru-RU"/>
        </w:rPr>
        <w:t xml:space="preserve"> уборных, мусоросборников возлагается на физические и юридические лица, в собственности, аренде или ином вещном праве либо в управлении которых находится жилищный фонд.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6.20. Содержание контейнерных площадок, мест установки бункеров-накопителей на придомовой территории, выгребных ям (в домах, не имеющих канализации) возлагается на собственников помещений многоквартирного дома, управляющую организацию (при осуществлении управления многоквартирным домом по договору управления), товарищество собственников жилья, жилищный, жилищно-строительный кооператив, иной специализированный кооператив.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 территории индивидуальной жилой застройки ответственность за содержание контейнерной площадки, выгребных ям и мест установки бункеров-накопителей возлагается на собственника, землевладельца, землепользователя, арендатора земельного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6.21. Собственники, владельцы, пользователи, арендаторы зданий (помещений), строений и сооружений, организации, осуществляющие обслуживание жилищного фонда (товарищество собственников жилья, жилищный, жилищно-строительный кооператив или иной специализированный потребительский кооператив, управляющая организация (при осуществлении управления многоквартирным домом по договору управления)), </w:t>
      </w:r>
      <w:proofErr w:type="spellStart"/>
      <w:r w:rsidRPr="007628A4">
        <w:rPr>
          <w:rFonts w:ascii="Times New Roman" w:eastAsia="Times New Roman" w:hAnsi="Times New Roman" w:cs="Times New Roman"/>
          <w:color w:val="000000"/>
          <w:sz w:val="24"/>
          <w:szCs w:val="24"/>
          <w:lang w:eastAsia="ru-RU"/>
        </w:rPr>
        <w:t>гаражн</w:t>
      </w:r>
      <w:proofErr w:type="gramStart"/>
      <w:r w:rsidRPr="007628A4">
        <w:rPr>
          <w:rFonts w:ascii="Times New Roman" w:eastAsia="Times New Roman" w:hAnsi="Times New Roman" w:cs="Times New Roman"/>
          <w:color w:val="000000"/>
          <w:sz w:val="24"/>
          <w:szCs w:val="24"/>
          <w:lang w:eastAsia="ru-RU"/>
        </w:rPr>
        <w:t>о</w:t>
      </w:r>
      <w:proofErr w:type="spellEnd"/>
      <w:r w:rsidRPr="007628A4">
        <w:rPr>
          <w:rFonts w:ascii="Times New Roman" w:eastAsia="Times New Roman" w:hAnsi="Times New Roman" w:cs="Times New Roman"/>
          <w:color w:val="000000"/>
          <w:sz w:val="24"/>
          <w:szCs w:val="24"/>
          <w:lang w:eastAsia="ru-RU"/>
        </w:rPr>
        <w:t>-</w:t>
      </w:r>
      <w:proofErr w:type="gramEnd"/>
      <w:r w:rsidRPr="007628A4">
        <w:rPr>
          <w:rFonts w:ascii="Times New Roman" w:eastAsia="Times New Roman" w:hAnsi="Times New Roman" w:cs="Times New Roman"/>
          <w:color w:val="000000"/>
          <w:sz w:val="24"/>
          <w:szCs w:val="24"/>
          <w:lang w:eastAsia="ru-RU"/>
        </w:rPr>
        <w:t xml:space="preserve"> строительные кооперативы, собственники, арендаторы земельных участков, землевладельцы, землепользователи, собственники индивидуальных жилых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обеспечивают своевременный вывоз ТКО и крупногабаритного мусора, путем заключения договоров со специализированными организациями. Не допускается хранение ТКО в открытых контейнерах в теплое время года (при температуре воздуха более +5°С) более одних суток (ежедневный вывоз), в холодное время года (при температуре ниже -5°С)</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более трех суток;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обеспечивают вывоз жидких нечистот по договорам или разовым заявкам организациями, имеющими специальный транспорт;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обеспечивают свободный подъезд к контейнерам, контейнерным площадкам и выгребным ямам (в зданиях, не имеющих канализации);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обеспечивают содержание контейнеров для сбора ТКО, урн, выгребных ям (в зданиях, не имеющих канализации) в исправном состоянии, исключающем их переполнение и загрязнение территорий;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обеспечивают своевременную очистку и дезинфекцию урн, контейнеров и контейнерных площадок, выгребных ям (в зданиях, не имеющих канализации);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производят своевременную окраску и мойку контейнеров и контейнерных площадок, выгребных ям (в зданиях, не имеющих канализации).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Сбор крупногабаритных отходов должен осуществляться на контейнерных площадках, предназначенных для сбора коммунальных отходов. Сбор крупногабаритных отходов также может осуществляться в специальный автотранспорт, осуществляющий вывоз отходов по установленному графику.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6.22. На территории сельского поселения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сбрасывать крупногабаритные, а также строительные отходы в контейнеры и на контейнерные площадки для сбора коммунальных (бытовых)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складировать отходы на лестничных клетках жилых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размещать, складировать тару в неустановленных местах;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устанавливать контейнеры для сбора коммунальных (бытовых) отходов на проезжей части улиц, внутриквартальных проездов, тротуарах, пешеходных территориях, газонах и в проходных арках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создание препятствий для осуществления ручной или механизированной уборки территории, а также для подъезда к контейнерным площадкам механических транспортных сре</w:t>
      </w:r>
      <w:proofErr w:type="gramStart"/>
      <w:r w:rsidRPr="007628A4">
        <w:rPr>
          <w:rFonts w:ascii="Times New Roman" w:eastAsia="Times New Roman" w:hAnsi="Times New Roman" w:cs="Times New Roman"/>
          <w:color w:val="000000"/>
          <w:sz w:val="24"/>
          <w:szCs w:val="24"/>
          <w:lang w:eastAsia="ru-RU"/>
        </w:rPr>
        <w:t>дств в ц</w:t>
      </w:r>
      <w:proofErr w:type="gramEnd"/>
      <w:r w:rsidRPr="007628A4">
        <w:rPr>
          <w:rFonts w:ascii="Times New Roman" w:eastAsia="Times New Roman" w:hAnsi="Times New Roman" w:cs="Times New Roman"/>
          <w:color w:val="000000"/>
          <w:sz w:val="24"/>
          <w:szCs w:val="24"/>
          <w:lang w:eastAsia="ru-RU"/>
        </w:rPr>
        <w:t>елях сбора и вывоза мусора в результате использования, хранения, размещения личного или иного имущества, а также выполнения работ хозяйственно-бытового назначения.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6.23.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В случае </w:t>
      </w:r>
      <w:proofErr w:type="gramStart"/>
      <w:r w:rsidRPr="007628A4">
        <w:rPr>
          <w:rFonts w:ascii="Times New Roman" w:eastAsia="Times New Roman" w:hAnsi="Times New Roman" w:cs="Times New Roman"/>
          <w:color w:val="000000"/>
          <w:sz w:val="24"/>
          <w:szCs w:val="24"/>
          <w:lang w:eastAsia="ru-RU"/>
        </w:rPr>
        <w:t>невозможности установления виновников возникновения несанкционированных свалок мусора</w:t>
      </w:r>
      <w:proofErr w:type="gramEnd"/>
      <w:r w:rsidRPr="007628A4">
        <w:rPr>
          <w:rFonts w:ascii="Times New Roman" w:eastAsia="Times New Roman" w:hAnsi="Times New Roman" w:cs="Times New Roman"/>
          <w:color w:val="000000"/>
          <w:sz w:val="24"/>
          <w:szCs w:val="24"/>
          <w:lang w:eastAsia="ru-RU"/>
        </w:rPr>
        <w:t xml:space="preserve"> и иных загрязнений территорий к их ликвидации по согласованию привлекаются хозяйствующие субъекты и физические лица, в собственности, владении или пользовании которых находятся указанные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6.24. Выявление и определение объемов несанкционированных свалок и отходов осуществляется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6.25. Ответственность за ликвидацию несанкционированных свалок несут администрация сельского поселения, а также юридические и физические лица, на землях которых образовались указанные свалки.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6.26. Запрещается складирование бытового, промышленного и строительного мусора на территории (земле) принадлежащей на праве собственности или аренды физическому, юридическому лицу или индивидуальному предпринимателю.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7. Уборка территории сельского поселения в зимний период.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7.1. С 16 октября по 15 апреля устанавливается период зимней уборки территории сельского поселения (далее - зимняя уборка). В зависимости от погодных условий указанный период может быть изменен по решению администрации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Зимняя уборка предусматривает дополнительные требования по уборке в установленный период времени и не снимает с хозяйствующих субъектов обязанности производить уборку территорий объектов от мусора, иных загрязнений.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7.2. Мероприятия по подготовке уборочной техники к работе в зимний период проводятся подрядчиками (исполнителями), с которыми заключен муниципальный контракт (договор), юридическими лицами, индивидуальными предпринимателями, за которыми закреплены соответствующие территории, в срок до 1 октября текущего года.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Организации, отвечающие за уборку территории поселения (эксплуатационные и подрядные организации), в срок до 1 октября должны обеспечить завоз, заготовку и складирование необходимого количества </w:t>
      </w:r>
      <w:proofErr w:type="spellStart"/>
      <w:r w:rsidRPr="007628A4">
        <w:rPr>
          <w:rFonts w:ascii="Times New Roman" w:eastAsia="Times New Roman" w:hAnsi="Times New Roman" w:cs="Times New Roman"/>
          <w:color w:val="000000"/>
          <w:sz w:val="24"/>
          <w:szCs w:val="24"/>
          <w:lang w:eastAsia="ru-RU"/>
        </w:rPr>
        <w:t>противогололёдных</w:t>
      </w:r>
      <w:proofErr w:type="spellEnd"/>
      <w:r w:rsidRPr="007628A4">
        <w:rPr>
          <w:rFonts w:ascii="Times New Roman" w:eastAsia="Times New Roman" w:hAnsi="Times New Roman" w:cs="Times New Roman"/>
          <w:color w:val="000000"/>
          <w:sz w:val="24"/>
          <w:szCs w:val="24"/>
          <w:lang w:eastAsia="ru-RU"/>
        </w:rPr>
        <w:t xml:space="preserve"> материалов.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7.3. При уборке дорог в парках, лесопарках, скверах, бульварах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7.4. В зимний период дорожки, лавки, скамейки, урны и прочие элементы малых архитектурных форм (МАФ), а также пространство перед ними и с боков, подходы к ним должны быть очищены от снега и наледи.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7.5. Технология и режимы производства уборочных работ на проезжей части улиц и проездов, тротуаров и придомовых территорий должны обеспечить беспрепятственное движение транспортных средств и пешеходов независимо от погодных условий.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7.6. При производстве зимней уборки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выдвигать или перемещать на проезжую часть улиц и проездов снег, счищаемый с внутриквартальных проездов, придомовых территорий, территорий предприятий, организаций, строительных площадок, торговых объектов, гаражно-строительных кооперативов;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применение технической соли и жидкого хлористого кальция в качестве </w:t>
      </w:r>
      <w:proofErr w:type="spellStart"/>
      <w:r w:rsidRPr="007628A4">
        <w:rPr>
          <w:rFonts w:ascii="Times New Roman" w:eastAsia="Times New Roman" w:hAnsi="Times New Roman" w:cs="Times New Roman"/>
          <w:color w:val="000000"/>
          <w:sz w:val="24"/>
          <w:szCs w:val="24"/>
          <w:lang w:eastAsia="ru-RU"/>
        </w:rPr>
        <w:t>противогололедного</w:t>
      </w:r>
      <w:proofErr w:type="spellEnd"/>
      <w:r w:rsidRPr="007628A4">
        <w:rPr>
          <w:rFonts w:ascii="Times New Roman" w:eastAsia="Times New Roman" w:hAnsi="Times New Roman" w:cs="Times New Roman"/>
          <w:color w:val="000000"/>
          <w:sz w:val="24"/>
          <w:szCs w:val="24"/>
          <w:lang w:eastAsia="ru-RU"/>
        </w:rPr>
        <w:t xml:space="preserve"> реагента на тротуарах, посадочных площадках остановок городского пассажирского транспорта, в парках, скверах, дворах и прочих пешеходных и озелененных зонах.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7.7. Прилегающие территории, тротуары, проезды должны быть очищены от снега и наледи (гололеда).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Уборку снега, обработку </w:t>
      </w:r>
      <w:proofErr w:type="spellStart"/>
      <w:r w:rsidRPr="007628A4">
        <w:rPr>
          <w:rFonts w:ascii="Times New Roman" w:eastAsia="Times New Roman" w:hAnsi="Times New Roman" w:cs="Times New Roman"/>
          <w:color w:val="000000"/>
          <w:sz w:val="24"/>
          <w:szCs w:val="24"/>
          <w:lang w:eastAsia="ru-RU"/>
        </w:rPr>
        <w:t>противогололедными</w:t>
      </w:r>
      <w:proofErr w:type="spellEnd"/>
      <w:r w:rsidRPr="007628A4">
        <w:rPr>
          <w:rFonts w:ascii="Times New Roman" w:eastAsia="Times New Roman" w:hAnsi="Times New Roman" w:cs="Times New Roman"/>
          <w:color w:val="000000"/>
          <w:sz w:val="24"/>
          <w:szCs w:val="24"/>
          <w:lang w:eastAsia="ru-RU"/>
        </w:rPr>
        <w:t xml:space="preserve"> реагентами следует начинать немедленно с началом снегопада или появления наледи (гололеда).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При возникновении наледи (гололёда) допускается обработка песком.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При гололеде, в первую очередь, посыпаются спуски, подъемы, лестницы, перекрестки, места остановок общественного транспорта, пешеходные переходы.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7.8. Снег, счищаемый с дворовых территорий и внутриквартальных дорог, разрешается складировать на территориях дворов в местах, не препятствующих свободному проезду транспорта и движению пешеходов.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Не допускается повреждение зелёных насаждений при складировании снега.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Складирование снега на </w:t>
      </w:r>
      <w:proofErr w:type="spellStart"/>
      <w:r w:rsidRPr="007628A4">
        <w:rPr>
          <w:rFonts w:ascii="Times New Roman" w:eastAsia="Times New Roman" w:hAnsi="Times New Roman" w:cs="Times New Roman"/>
          <w:color w:val="000000"/>
          <w:sz w:val="24"/>
          <w:szCs w:val="24"/>
          <w:lang w:eastAsia="ru-RU"/>
        </w:rPr>
        <w:t>внутридворовых</w:t>
      </w:r>
      <w:proofErr w:type="spellEnd"/>
      <w:r w:rsidRPr="007628A4">
        <w:rPr>
          <w:rFonts w:ascii="Times New Roman" w:eastAsia="Times New Roman" w:hAnsi="Times New Roman" w:cs="Times New Roman"/>
          <w:color w:val="000000"/>
          <w:sz w:val="24"/>
          <w:szCs w:val="24"/>
          <w:lang w:eastAsia="ru-RU"/>
        </w:rPr>
        <w:t xml:space="preserve"> территориях должно предусматривать отвод талых вод.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7.9. В зимний период собственниками и (или) иными законными владельцами зданий, строений, сооружений, нестационарных объектов либо уполномоченными ими лицами, лицом, ответственным за эксплуатацию здания, строения, сооружения должна быть обеспечена организация очистки их кровель от снега, наледи и сосулек.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Очистка кровель зданий, строений, сооружений, нестационарных объектов на сторонах, выходящих на пешеходные зоны, от снега, наледи и сосулек должна производиться немедленно по мере их образования с предварительной установкой ограждения опасных участков.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Крыши с наружным водоотводом необходимо периодически очищать от снега, не допуская накопления его по толщине более 30 сантиметров.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7.10. Очистка крыш зданий, строений, сооружений, нестационарных объектов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должен производиться на внутренние дворовые территории. Перед сбросом снега необходимо провести охранные мероприятия, обеспечивающие безопасность прохода жителей и движения пешеходов. Сброшенные с кровель снег, наледь и сосульки должны немедленно вывозиться собственником или иным законным владельцем здания, строения, </w:t>
      </w:r>
      <w:r w:rsidRPr="007628A4">
        <w:rPr>
          <w:rFonts w:ascii="Times New Roman" w:eastAsia="Times New Roman" w:hAnsi="Times New Roman" w:cs="Times New Roman"/>
          <w:color w:val="000000"/>
          <w:sz w:val="24"/>
          <w:szCs w:val="24"/>
          <w:lang w:eastAsia="ru-RU"/>
        </w:rPr>
        <w:lastRenderedPageBreak/>
        <w:t>сооружения, нестационарного объекта либо уполномоченным им лицом, лицом, ответственным за эксплуатацию здания, строения,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Запрещается сбрасывать снег, наледь, сосульки и мусор в воронки водосточных труб. При сбрасывании снега, наледи, сосулек с крыш должны быть приняты меры,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обеспечивающие полную сохранность деревьев, кустарников, воздушных линий уличного электрического освещения, растяжек, рекламных конструкций, светофорных объектов, дорожных знаков, линий связи.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7.11. При уборке улиц, проездов, площадей специализированными организациями от снега, владельцы индивидуальных жилых домов после прохождения снегоочистительной техники самостоятельно обеспечивают расчистку въездов и выездов со стороны строений.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7.12. Работа по очистке дорог от наледи, образовавшейся в результате течи водопроводных и канализационных сетей, производится собственниками (владельцами) сетей в течение двух календарных дней со дня возникновения течи.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7.13. В период обильного снегопада и организации работ по уборке и вывозу снега запрещается использовать проезжую часть дорог для стоянки автотранспортных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8. Уборка территории сельского поселения в летний период.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 Период летней уборки устанавливается с 16 апреля по 31 октября. В случае резкого изменения погодных условий по решению уполномоченного органа сроки проведения летней уборки могут изменяться. Мероприятия по подготовке уборочной техники к работе в летний период проводятся до 1 апреля.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8.2. </w:t>
      </w:r>
      <w:proofErr w:type="gramStart"/>
      <w:r w:rsidRPr="007628A4">
        <w:rPr>
          <w:rFonts w:ascii="Times New Roman" w:eastAsia="Times New Roman" w:hAnsi="Times New Roman" w:cs="Times New Roman"/>
          <w:color w:val="000000"/>
          <w:sz w:val="24"/>
          <w:szCs w:val="24"/>
          <w:lang w:eastAsia="ru-RU"/>
        </w:rPr>
        <w:t>Летняя уборка территории поселения предусматривает очистку от мусора и иных отходов производства и потребления, опавшей листвы, сухой травянистой растительности, сорной растительности, коры деревьев, порубочных остатков деревьев и кустарников, покос травы при превышении растительностью 15 сантиметров от поверхности земли, обрезку поросли, а также установку, ремонт, окраску урн и их очистку по мере заполнения.</w:t>
      </w:r>
      <w:proofErr w:type="gramEnd"/>
      <w:r w:rsidRPr="007628A4">
        <w:rPr>
          <w:rFonts w:ascii="Times New Roman" w:eastAsia="Times New Roman" w:hAnsi="Times New Roman" w:cs="Times New Roman"/>
          <w:color w:val="000000"/>
          <w:sz w:val="24"/>
          <w:szCs w:val="24"/>
          <w:lang w:eastAsia="ru-RU"/>
        </w:rPr>
        <w:t xml:space="preserve"> Работы проводятся юридическими и физическими лицами, индивидуальными предпринимателями, ответственными за соответствующие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8.3. Подметание дорог и проездов осуществляется с их предварительным увлажнением.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8.4. В период листопада сгребание и вывоз опавшей листвы на газонах производятся вдоль элементов улично-дорожной сети и на дворовых территориях. Сгребание листвы к комлевой части деревьев и кустарников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8.5. Проезжая часть должна быть полностью очищена от всякого вида загрязнений.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8.6. Тротуары и расположенные на них остановочные павильоны общественного транспорта, обочины дорог должны быть полностью очищены от грунтово-песчаных наносов и мусора.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8.7. Подметание дворовых территорий, </w:t>
      </w:r>
      <w:proofErr w:type="spellStart"/>
      <w:r w:rsidRPr="007628A4">
        <w:rPr>
          <w:rFonts w:ascii="Times New Roman" w:eastAsia="Times New Roman" w:hAnsi="Times New Roman" w:cs="Times New Roman"/>
          <w:color w:val="000000"/>
          <w:sz w:val="24"/>
          <w:szCs w:val="24"/>
          <w:lang w:eastAsia="ru-RU"/>
        </w:rPr>
        <w:t>внутридворовых</w:t>
      </w:r>
      <w:proofErr w:type="spellEnd"/>
      <w:r w:rsidRPr="007628A4">
        <w:rPr>
          <w:rFonts w:ascii="Times New Roman" w:eastAsia="Times New Roman" w:hAnsi="Times New Roman" w:cs="Times New Roman"/>
          <w:color w:val="000000"/>
          <w:sz w:val="24"/>
          <w:szCs w:val="24"/>
          <w:lang w:eastAsia="ru-RU"/>
        </w:rPr>
        <w:t xml:space="preserve"> проездов и тротуаров осуществляется механизированным способом или вручную.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8.8. Металлические ограждения, дорожные знаки и указатели должны быть промыты.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8.9. На территории поселения запрещается выжигание сухой растительности.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8.10. Владельцы земельных участков обязаны: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8.10.1</w:t>
      </w:r>
      <w:proofErr w:type="gramStart"/>
      <w:r w:rsidRPr="007628A4">
        <w:rPr>
          <w:rFonts w:ascii="Times New Roman" w:eastAsia="Times New Roman" w:hAnsi="Times New Roman" w:cs="Times New Roman"/>
          <w:color w:val="000000"/>
          <w:sz w:val="24"/>
          <w:szCs w:val="24"/>
          <w:lang w:eastAsia="ru-RU"/>
        </w:rPr>
        <w:t xml:space="preserve"> Н</w:t>
      </w:r>
      <w:proofErr w:type="gramEnd"/>
      <w:r w:rsidRPr="007628A4">
        <w:rPr>
          <w:rFonts w:ascii="Times New Roman" w:eastAsia="Times New Roman" w:hAnsi="Times New Roman" w:cs="Times New Roman"/>
          <w:color w:val="000000"/>
          <w:sz w:val="24"/>
          <w:szCs w:val="24"/>
          <w:lang w:eastAsia="ru-RU"/>
        </w:rPr>
        <w:t>е допускать выжигание сухой растительности, соблюдать требования экологических, санитарно-гигиенических, противопожарных правил и нормативов.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8.10.2.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8.10.3. Регулярно проводить противопожарные мероприятия, обеспечивать наличие первичных средств пожаротушения.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8.11. При производстве летней уборки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сбрасывать смет и мусор на территории с зелеными насаждениями, на придомовые территории, в смотровые колодцы, колодцы дождевой канализации и реки;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производить сброс мусора, травы, листьев на проезжую часть и тротуары;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вывоз мусора, твердых бытовых отходов, крупногабаритного мусора, строительного мусора, смета и иных отходов в не отведенные для этого места;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засорение              и засыпка водоемов, загрязнение прилегающих к ним территорий, устройство запруд;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несанкционированная              свалка мусора на              не отведенных и (или) прилегающих территориях;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самовольное разведение костров и сжигание мусора, листвы, тары, отходов, резинотехнических изделий.</w:t>
      </w:r>
    </w:p>
    <w:p w:rsidR="00EA1801" w:rsidRDefault="00EA1801" w:rsidP="00347EA2">
      <w:pPr>
        <w:spacing w:after="0" w:line="240" w:lineRule="auto"/>
        <w:ind w:firstLine="567"/>
        <w:jc w:val="both"/>
        <w:rPr>
          <w:rFonts w:ascii="Times New Roman" w:eastAsia="Times New Roman" w:hAnsi="Times New Roman" w:cs="Times New Roman"/>
          <w:b/>
          <w:bCs/>
          <w:color w:val="000000"/>
          <w:sz w:val="24"/>
          <w:szCs w:val="24"/>
          <w:lang w:eastAsia="ru-RU"/>
        </w:rPr>
      </w:pP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8.12. Требования к проведению мероприятий по удалению с земельных участков борщевика Сосновского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8.12.1. Правообладатели земельных участков обязаны проводить мероприятия по удалению борщевика Сосновского с земельных участков, находящихся в их собственности, владении или пользовании.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Мероприятия по удалению борщевика Сосновского с земельных участков и земель, государственная собственность на которые не разграничена, осуществляются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8.12.2. Мероприятия по удалению с земельных участков борщевика Сосновского проводятся следующими способами: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 </w:t>
      </w:r>
      <w:proofErr w:type="gramStart"/>
      <w:r w:rsidRPr="007628A4">
        <w:rPr>
          <w:rFonts w:ascii="Times New Roman" w:eastAsia="Times New Roman" w:hAnsi="Times New Roman" w:cs="Times New Roman"/>
          <w:color w:val="000000"/>
          <w:sz w:val="24"/>
          <w:szCs w:val="24"/>
          <w:lang w:eastAsia="ru-RU"/>
        </w:rPr>
        <w:t>химическим</w:t>
      </w:r>
      <w:proofErr w:type="gramEnd"/>
      <w:r w:rsidRPr="007628A4">
        <w:rPr>
          <w:rFonts w:ascii="Times New Roman" w:eastAsia="Times New Roman" w:hAnsi="Times New Roman" w:cs="Times New Roman"/>
          <w:color w:val="000000"/>
          <w:sz w:val="24"/>
          <w:szCs w:val="24"/>
          <w:lang w:eastAsia="ru-RU"/>
        </w:rPr>
        <w:t xml:space="preserve"> - опрыскивание очагов (участков) произрастания борщевика Сосновского гербицидами и (или) арборицидами;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2) </w:t>
      </w:r>
      <w:proofErr w:type="gramStart"/>
      <w:r w:rsidRPr="007628A4">
        <w:rPr>
          <w:rFonts w:ascii="Times New Roman" w:eastAsia="Times New Roman" w:hAnsi="Times New Roman" w:cs="Times New Roman"/>
          <w:color w:val="000000"/>
          <w:sz w:val="24"/>
          <w:szCs w:val="24"/>
          <w:lang w:eastAsia="ru-RU"/>
        </w:rPr>
        <w:t>механическим</w:t>
      </w:r>
      <w:proofErr w:type="gramEnd"/>
      <w:r w:rsidRPr="007628A4">
        <w:rPr>
          <w:rFonts w:ascii="Times New Roman" w:eastAsia="Times New Roman" w:hAnsi="Times New Roman" w:cs="Times New Roman"/>
          <w:color w:val="000000"/>
          <w:sz w:val="24"/>
          <w:szCs w:val="24"/>
          <w:lang w:eastAsia="ru-RU"/>
        </w:rPr>
        <w:t xml:space="preserve"> - скашивание и удаление окошенных частей борщевика Сосновского, выкапывание корневой системы борщевика Сосновского;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3) </w:t>
      </w:r>
      <w:proofErr w:type="gramStart"/>
      <w:r w:rsidRPr="007628A4">
        <w:rPr>
          <w:rFonts w:ascii="Times New Roman" w:eastAsia="Times New Roman" w:hAnsi="Times New Roman" w:cs="Times New Roman"/>
          <w:color w:val="000000"/>
          <w:sz w:val="24"/>
          <w:szCs w:val="24"/>
          <w:lang w:eastAsia="ru-RU"/>
        </w:rPr>
        <w:t>агротехническим</w:t>
      </w:r>
      <w:proofErr w:type="gramEnd"/>
      <w:r w:rsidRPr="007628A4">
        <w:rPr>
          <w:rFonts w:ascii="Times New Roman" w:eastAsia="Times New Roman" w:hAnsi="Times New Roman" w:cs="Times New Roman"/>
          <w:color w:val="000000"/>
          <w:sz w:val="24"/>
          <w:szCs w:val="24"/>
          <w:lang w:eastAsia="ru-RU"/>
        </w:rPr>
        <w:t xml:space="preserve"> - обработка почвы, посев многолетних трав.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8.12.3. </w:t>
      </w:r>
      <w:proofErr w:type="gramStart"/>
      <w:r w:rsidRPr="007628A4">
        <w:rPr>
          <w:rFonts w:ascii="Times New Roman" w:eastAsia="Times New Roman" w:hAnsi="Times New Roman" w:cs="Times New Roman"/>
          <w:color w:val="000000"/>
          <w:sz w:val="24"/>
          <w:szCs w:val="24"/>
          <w:lang w:eastAsia="ru-RU"/>
        </w:rPr>
        <w:t xml:space="preserve">В случае </w:t>
      </w:r>
      <w:proofErr w:type="spellStart"/>
      <w:r w:rsidRPr="007628A4">
        <w:rPr>
          <w:rFonts w:ascii="Times New Roman" w:eastAsia="Times New Roman" w:hAnsi="Times New Roman" w:cs="Times New Roman"/>
          <w:color w:val="000000"/>
          <w:sz w:val="24"/>
          <w:szCs w:val="24"/>
          <w:lang w:eastAsia="ru-RU"/>
        </w:rPr>
        <w:t>неустранения</w:t>
      </w:r>
      <w:proofErr w:type="spellEnd"/>
      <w:r w:rsidRPr="007628A4">
        <w:rPr>
          <w:rFonts w:ascii="Times New Roman" w:eastAsia="Times New Roman" w:hAnsi="Times New Roman" w:cs="Times New Roman"/>
          <w:color w:val="000000"/>
          <w:sz w:val="24"/>
          <w:szCs w:val="24"/>
          <w:lang w:eastAsia="ru-RU"/>
        </w:rPr>
        <w:t xml:space="preserve"> правообладателем земельного участка нарушений, выявленных по результатам контроля за проведением мероприятий по удалению с земельных участков борщевика Сосновского, орган (должностное лицо) муниципального земельного контроля в срок не более трех рабочих дней после установления факта </w:t>
      </w:r>
      <w:proofErr w:type="spellStart"/>
      <w:r w:rsidRPr="007628A4">
        <w:rPr>
          <w:rFonts w:ascii="Times New Roman" w:eastAsia="Times New Roman" w:hAnsi="Times New Roman" w:cs="Times New Roman"/>
          <w:color w:val="000000"/>
          <w:sz w:val="24"/>
          <w:szCs w:val="24"/>
          <w:lang w:eastAsia="ru-RU"/>
        </w:rPr>
        <w:t>неустранения</w:t>
      </w:r>
      <w:proofErr w:type="spellEnd"/>
      <w:r w:rsidRPr="007628A4">
        <w:rPr>
          <w:rFonts w:ascii="Times New Roman" w:eastAsia="Times New Roman" w:hAnsi="Times New Roman" w:cs="Times New Roman"/>
          <w:color w:val="000000"/>
          <w:sz w:val="24"/>
          <w:szCs w:val="24"/>
          <w:lang w:eastAsia="ru-RU"/>
        </w:rPr>
        <w:t xml:space="preserve"> выявленных нарушений информирует администрацию о необходимости принятия решения о проведении на земельном участке мероприятий по удалению борщевика Сосновского за счет средств бюджета</w:t>
      </w:r>
      <w:proofErr w:type="gramEnd"/>
      <w:r w:rsidRPr="007628A4">
        <w:rPr>
          <w:rFonts w:ascii="Times New Roman" w:eastAsia="Times New Roman" w:hAnsi="Times New Roman" w:cs="Times New Roman"/>
          <w:color w:val="000000"/>
          <w:sz w:val="24"/>
          <w:szCs w:val="24"/>
          <w:lang w:eastAsia="ru-RU"/>
        </w:rPr>
        <w:t> (район или СП)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8.12.4. Администрация в срок не более пяти рабочих дней после получения от органов (должностных лиц) муниципального земельного контроля информации, предусмотренной пунктом 3 настоящей статьи, принимает решение о проведении на земельном участке мероприятий по удалению борщевика Сосновского за счет средств бюджета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8.12.5. Указанное решение администрации, содержащее информацию о сметной стоимости мероприятий по удалению с земельного участка борщевика Сосновского, направляется правообладателю земельного участка способом, обеспечивающим подтверждение его получения.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8.12.6. Правообладатели земельных участков, в отношении которых проведены мероприятия по удалению с земельных участков борщевика Сосновского за счет средств бюджета сельского поселения, обязаны возместить расходы муниципального образования на проведение указанных мероприятий в срок не более двух месяцев со дня получения уведомления о завершении указанных мероприятий.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8.12.7. Уведомление о завершении мероприятий, в том числе содержащее информацию о сметной стоимости выполненных мероприятий и реквизиты лицевого счета администрации, выдается (направляется) правообладателю земельного участка способом, обеспечивающим подтверждение его получения.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8.12.8. </w:t>
      </w:r>
      <w:proofErr w:type="gramStart"/>
      <w:r w:rsidRPr="007628A4">
        <w:rPr>
          <w:rFonts w:ascii="Times New Roman" w:eastAsia="Times New Roman" w:hAnsi="Times New Roman" w:cs="Times New Roman"/>
          <w:color w:val="000000"/>
          <w:sz w:val="24"/>
          <w:szCs w:val="24"/>
          <w:lang w:eastAsia="ru-RU"/>
        </w:rPr>
        <w:t>В случае если в установленный срок средства не были перечислены правообладателем земельного участка, администрация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с земельного участка борщевика Сосновского и перечислении соответствующих денежных средств в бюджет сельского поселения.</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8.12.9. Расчет понесенных администрацией расходов по удалению с земельного участка борщевика Сосновского за счет средств бюджет сельского поселения, определяется утверждаемой администрацией методикой</w:t>
      </w:r>
      <w:proofErr w:type="gramStart"/>
      <w:r w:rsidRPr="007628A4">
        <w:rPr>
          <w:rFonts w:ascii="Times New Roman" w:eastAsia="Times New Roman" w:hAnsi="Times New Roman" w:cs="Times New Roman"/>
          <w:color w:val="000000"/>
          <w:sz w:val="24"/>
          <w:szCs w:val="24"/>
          <w:lang w:eastAsia="ru-RU"/>
        </w:rPr>
        <w:t>.";</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9. Санитарная очистка и содержание территорий многоквартирных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9.1. Ответственность по содержанию и уборке многоквартирного дома и придомовой (прилегающей) территории несут собственники помещений в многоквартирном жилом доме, а в случае выбора способа управления многоквартирным домом управляющая организация, товарищество собственников жилья либо жилищного кооператива или иного специализированного потребительского кооператива (далее - организации, управляющие жилищным фондом).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9.2. Внутриквартальные территории должны содержаться в чистоте и порядке, обеспечивающем беспрепятственное движение пешеходов и подъезд транспорта. Дворовые территории, на которых расположены жилые многоквартирные дома, должны содержаться в соответствии с утвержденными в установленном порядке правилами и нормами технической эксплуатации жилищного фонда (в части, касающейся требований по содержанию придомовой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9.3. Уборка территорий многоэтажной застройки производится с периодичностью и в сроки, которые установлены правилами и нормами технической эксплуатации жилищного фонда.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9.4. Управляющие компании многоквартирными домами, товарищества собственников жилья и собственники помещений в МКД, выбравшие непосредственный способ управления, обеспечивают: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ежедневную уборку от отходов производства и потребления, мусора, снега и льда (наледи);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обработку </w:t>
      </w:r>
      <w:proofErr w:type="spellStart"/>
      <w:r w:rsidRPr="007628A4">
        <w:rPr>
          <w:rFonts w:ascii="Times New Roman" w:eastAsia="Times New Roman" w:hAnsi="Times New Roman" w:cs="Times New Roman"/>
          <w:color w:val="000000"/>
          <w:sz w:val="24"/>
          <w:szCs w:val="24"/>
          <w:lang w:eastAsia="ru-RU"/>
        </w:rPr>
        <w:t>противогололедными</w:t>
      </w:r>
      <w:proofErr w:type="spellEnd"/>
      <w:r w:rsidRPr="007628A4">
        <w:rPr>
          <w:rFonts w:ascii="Times New Roman" w:eastAsia="Times New Roman" w:hAnsi="Times New Roman" w:cs="Times New Roman"/>
          <w:color w:val="000000"/>
          <w:sz w:val="24"/>
          <w:szCs w:val="24"/>
          <w:lang w:eastAsia="ru-RU"/>
        </w:rPr>
        <w:t xml:space="preserve"> материалами покрытий </w:t>
      </w:r>
      <w:proofErr w:type="spellStart"/>
      <w:r w:rsidRPr="007628A4">
        <w:rPr>
          <w:rFonts w:ascii="Times New Roman" w:eastAsia="Times New Roman" w:hAnsi="Times New Roman" w:cs="Times New Roman"/>
          <w:color w:val="000000"/>
          <w:sz w:val="24"/>
          <w:szCs w:val="24"/>
          <w:lang w:eastAsia="ru-RU"/>
        </w:rPr>
        <w:t>внутридворовой</w:t>
      </w:r>
      <w:proofErr w:type="spellEnd"/>
      <w:r w:rsidRPr="007628A4">
        <w:rPr>
          <w:rFonts w:ascii="Times New Roman" w:eastAsia="Times New Roman" w:hAnsi="Times New Roman" w:cs="Times New Roman"/>
          <w:color w:val="000000"/>
          <w:sz w:val="24"/>
          <w:szCs w:val="24"/>
          <w:lang w:eastAsia="ru-RU"/>
        </w:rPr>
        <w:t xml:space="preserve"> проезжей части дорог, тротуаров, проездов, пешеходных территорий;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уборку, мойку и дезинфекцию контейнеров и контейнерных площадок; отвод дождевых и талых вод;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обеспечение сохранности зеленых насаждений и уход за ними;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восстановление территорий после проведения строительных, ремонтных,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очистку водоотводных канав на прилегающих территориях жилых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косьбу травы и уборку территорий, на которых расположены зеленые насаждения.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Высота травяного покрова на газонах не должна превышать 15 см., скошенная трава с территории удаляется в течение трех суток со дня проведения скашивания.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9.5. На придомовых территориях многоквартирных домов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хранить мусор на придомовой территории более 3 суток;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загромождать и засорять придомовые территории металлическим ломом, строительным и бытовым мусором, брошенными, разукомплектованными, бесхозными транспортными средствами и другими материалами;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устанавливать (размещать, вкапывать) на </w:t>
      </w:r>
      <w:proofErr w:type="spellStart"/>
      <w:r w:rsidRPr="007628A4">
        <w:rPr>
          <w:rFonts w:ascii="Times New Roman" w:eastAsia="Times New Roman" w:hAnsi="Times New Roman" w:cs="Times New Roman"/>
          <w:color w:val="000000"/>
          <w:sz w:val="24"/>
          <w:szCs w:val="24"/>
          <w:lang w:eastAsia="ru-RU"/>
        </w:rPr>
        <w:t>внутридворовых</w:t>
      </w:r>
      <w:proofErr w:type="spellEnd"/>
      <w:r w:rsidRPr="007628A4">
        <w:rPr>
          <w:rFonts w:ascii="Times New Roman" w:eastAsia="Times New Roman" w:hAnsi="Times New Roman" w:cs="Times New Roman"/>
          <w:color w:val="000000"/>
          <w:sz w:val="24"/>
          <w:szCs w:val="24"/>
          <w:lang w:eastAsia="ru-RU"/>
        </w:rPr>
        <w:t xml:space="preserve"> проездах искусственные заграждения в виде различных конструкций из материалов, препятствующих движению </w:t>
      </w:r>
      <w:r w:rsidRPr="007628A4">
        <w:rPr>
          <w:rFonts w:ascii="Times New Roman" w:eastAsia="Times New Roman" w:hAnsi="Times New Roman" w:cs="Times New Roman"/>
          <w:color w:val="000000"/>
          <w:sz w:val="24"/>
          <w:szCs w:val="24"/>
          <w:lang w:eastAsia="ru-RU"/>
        </w:rPr>
        <w:lastRenderedPageBreak/>
        <w:t>пешеходов и транспортных средств, в том числе специализированных транспортных средств и карет скорой медицинской помощи;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образовывать свалки вокруг контейнерных площадок;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стирать ковры, вещи, мыть автомашины, автобусы, прицепы и другие технические средства.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9.6. Крыши, карнизы, балконы, лоджии, козырьки, водосточные трубы зданий в зимний период должны своевременно освобождаться от нависшего снега и наледи, которые угрожают жизни и безопасности граждан. При выполнении работ по очистке крыш, карнизов, водосточных труб от нависшего снега и </w:t>
      </w:r>
      <w:proofErr w:type="gramStart"/>
      <w:r w:rsidRPr="007628A4">
        <w:rPr>
          <w:rFonts w:ascii="Times New Roman" w:eastAsia="Times New Roman" w:hAnsi="Times New Roman" w:cs="Times New Roman"/>
          <w:color w:val="000000"/>
          <w:sz w:val="24"/>
          <w:szCs w:val="24"/>
          <w:lang w:eastAsia="ru-RU"/>
        </w:rPr>
        <w:t>наледи</w:t>
      </w:r>
      <w:proofErr w:type="gramEnd"/>
      <w:r w:rsidRPr="007628A4">
        <w:rPr>
          <w:rFonts w:ascii="Times New Roman" w:eastAsia="Times New Roman" w:hAnsi="Times New Roman" w:cs="Times New Roman"/>
          <w:color w:val="000000"/>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9.7. </w:t>
      </w:r>
      <w:proofErr w:type="gramStart"/>
      <w:r w:rsidRPr="007628A4">
        <w:rPr>
          <w:rFonts w:ascii="Times New Roman" w:eastAsia="Times New Roman" w:hAnsi="Times New Roman" w:cs="Times New Roman"/>
          <w:color w:val="000000"/>
          <w:sz w:val="24"/>
          <w:szCs w:val="24"/>
          <w:lang w:eastAsia="ru-RU"/>
        </w:rPr>
        <w:t>Снег, счищаемый с придомовых территорий допускается</w:t>
      </w:r>
      <w:proofErr w:type="gramEnd"/>
      <w:r w:rsidRPr="007628A4">
        <w:rPr>
          <w:rFonts w:ascii="Times New Roman" w:eastAsia="Times New Roman" w:hAnsi="Times New Roman" w:cs="Times New Roman"/>
          <w:color w:val="000000"/>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9.8. Детские и спортивные площадки должны: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иметь планировку поверхности с засыпкой песком неровностей в летнее время, регулярно подметаться;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очищаться от снега в зимнее время;</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содержаться в надлежащем техническом состоянии, быть </w:t>
      </w:r>
      <w:proofErr w:type="gramStart"/>
      <w:r w:rsidRPr="007628A4">
        <w:rPr>
          <w:rFonts w:ascii="Times New Roman" w:eastAsia="Times New Roman" w:hAnsi="Times New Roman" w:cs="Times New Roman"/>
          <w:color w:val="000000"/>
          <w:sz w:val="24"/>
          <w:szCs w:val="24"/>
          <w:lang w:eastAsia="ru-RU"/>
        </w:rPr>
        <w:t>покрашены</w:t>
      </w:r>
      <w:proofErr w:type="gram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9.9. Окраску ограждений и строений на детских и спортивных площадках следует производить не реже 1 раза в год.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9.10. 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9.11. Требования к игровому и спортивному оборудованию, установленному на придомовой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9.12. На придомовых территориях многоквартирных домов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стоянка транспортных средств (в том числе разукомплектованных) на спортивных и детских площадках, газонах, озелененных территориях,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w:t>
      </w:r>
      <w:proofErr w:type="gramEnd"/>
      <w:r w:rsidRPr="007628A4">
        <w:rPr>
          <w:rFonts w:ascii="Times New Roman" w:eastAsia="Times New Roman" w:hAnsi="Times New Roman" w:cs="Times New Roman"/>
          <w:color w:val="000000"/>
          <w:sz w:val="24"/>
          <w:szCs w:val="24"/>
          <w:lang w:eastAsia="ru-RU"/>
        </w:rPr>
        <w:t xml:space="preserve">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мойка транспортных средств, слив топлива и масел, регулирование звуковых сигналов, тормозов и двигателей транспортных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10. Санитарная очистка и содержание территорий индивидуальной жилой застройки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10.1. Владельцы жилых домов в районах индивидуальной застройки на своих земельных участках и прилегающей территории в длину - в пределах границ их участков, в ширину – не более 15 метров обеспечивают поддержание чистоты и порядка, уборку и очистку кюветов и водоотводных канав на прилегающих территориях, проводить покос травы.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10.2. Владельцы индивидуальных домов обязаны: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постоянно поддерживают в исправном состоянии жилые дома, другие постройки, ограждения, систематически производить их окраску;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осуществлять восстановление разрушающихся домов и надворных построек либо их снос;</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иметь на жилом доме номерной знак и поддерживать его в исправном состоянии;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обустраивать и очищать канавы, трубы для стока воды на прилегающей территории для обеспечения отвода талых и дождевых вод для предупреждения подтопления жилой застройки;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содержать в порядке зеленые насаждения в пределах землеотвода, производить санитарную обрезку кустарников и деревьев, спил </w:t>
      </w:r>
      <w:proofErr w:type="spellStart"/>
      <w:r w:rsidRPr="007628A4">
        <w:rPr>
          <w:rFonts w:ascii="Times New Roman" w:eastAsia="Times New Roman" w:hAnsi="Times New Roman" w:cs="Times New Roman"/>
          <w:color w:val="000000"/>
          <w:sz w:val="24"/>
          <w:szCs w:val="24"/>
          <w:lang w:eastAsia="ru-RU"/>
        </w:rPr>
        <w:t>старовозрастных</w:t>
      </w:r>
      <w:proofErr w:type="spellEnd"/>
      <w:r w:rsidRPr="007628A4">
        <w:rPr>
          <w:rFonts w:ascii="Times New Roman" w:eastAsia="Times New Roman" w:hAnsi="Times New Roman" w:cs="Times New Roman"/>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 и других инженерных сетей;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восстановить территорию общего пользования после проведения строительных, ремонтных,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обеспечивать вывоз отходов по договору со специализированной организацией;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складировать отходы только в специально отведенных для этого местах (контейнерных площадках);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поддерживать в надлежащем санитарном состоянии прилегающие к домовладению территории, производить на ней покос травы, высота травяного покрова не должна превышать 15 см.;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обеспечивать своевременную очистку выгребов, подъезд к ним ассенизационного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осуществлять строительство жилых домов, заборов, сараев и других хозяйственных построек, не нарушая границ участка индивидуальной застройки и в соответствии с действующими нормами и правилами, при условии согласования данного строительства с уполномоченными органами;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принимать меры по недопущению засорения земель </w:t>
      </w:r>
      <w:proofErr w:type="gramStart"/>
      <w:r w:rsidRPr="007628A4">
        <w:rPr>
          <w:rFonts w:ascii="Times New Roman" w:eastAsia="Times New Roman" w:hAnsi="Times New Roman" w:cs="Times New Roman"/>
          <w:color w:val="000000"/>
          <w:sz w:val="24"/>
          <w:szCs w:val="24"/>
          <w:lang w:eastAsia="ru-RU"/>
        </w:rPr>
        <w:t>агрессивными</w:t>
      </w:r>
      <w:proofErr w:type="gramEnd"/>
      <w:r w:rsidRPr="007628A4">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интродуцентами</w:t>
      </w:r>
      <w:proofErr w:type="spellEnd"/>
      <w:r w:rsidRPr="007628A4">
        <w:rPr>
          <w:rFonts w:ascii="Times New Roman" w:eastAsia="Times New Roman" w:hAnsi="Times New Roman" w:cs="Times New Roman"/>
          <w:color w:val="000000"/>
          <w:sz w:val="24"/>
          <w:szCs w:val="24"/>
          <w:lang w:eastAsia="ru-RU"/>
        </w:rPr>
        <w:t>, активно вытесняющими местные виды растений (борщевик Сосновского, конопля, сорные и карантинные виды растений);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10.3. Владельцам индивидуальных жилых домов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складировать на прилегающей территории (вне предоставленного земельного участка) строительные материалы, грунт, оборудование, металлический лом, разукомплектованный транспорт, вагончики, временные гаражи и иные движимые вещи;</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 возводить хозяйственные и вспомогательные постройки на прилегающей территории (дровяные сараи, будки, гаражи, голубятни, теплицы и т.д.) без получения соответствующего разрешения в органах исполнительной власти.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lastRenderedPageBreak/>
        <w:t>- совершать в ночное время с 23 часов до 7 часов, в выходные и праздничные нерабочие дни - с 23 часов до 9 часов местного времени, а в случаях, установленных настоящим Законом, - иной период времени, действия, указанные в ст. 5 Закона Республики Башкортостан от 18.07.2011 № 430-з «Об обеспечении покоя граждан и тишины», влекущие нарушение покоя граждан и тишины;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нарушать «красную линию» улиц и границы застройки самовольным выносом за ее пределы заборов, изгородей, ограждений, сараев, гаражей и других строений;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самовольно использовать земли за пределами отведенных собственнику жилого дома территорий под личные хозяйственные и иные нужды (складирование мусора, горючих материалов, удобрений, возведение построек, </w:t>
      </w:r>
      <w:proofErr w:type="spellStart"/>
      <w:r w:rsidRPr="007628A4">
        <w:rPr>
          <w:rFonts w:ascii="Times New Roman" w:eastAsia="Times New Roman" w:hAnsi="Times New Roman" w:cs="Times New Roman"/>
          <w:color w:val="000000"/>
          <w:sz w:val="24"/>
          <w:szCs w:val="24"/>
          <w:lang w:eastAsia="ru-RU"/>
        </w:rPr>
        <w:t>пристроев</w:t>
      </w:r>
      <w:proofErr w:type="spellEnd"/>
      <w:r w:rsidRPr="007628A4">
        <w:rPr>
          <w:rFonts w:ascii="Times New Roman" w:eastAsia="Times New Roman" w:hAnsi="Times New Roman" w:cs="Times New Roman"/>
          <w:color w:val="000000"/>
          <w:sz w:val="24"/>
          <w:szCs w:val="24"/>
          <w:lang w:eastAsia="ru-RU"/>
        </w:rPr>
        <w:t>, гаражей, погребов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 устанавливать объекты (шлагбаумы, «лежачие полицейские» и др.) на территориях и дорогах общего пользования, препятствующие передвижению пешеходов, автотранспорта, в том числе машин скорой помощи, пожарных, аварийных служб, специализированной техники по вывозу отходов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изменять уровень рельефа путем отсыпки площадей для застройки индивидуальных жилых домов и прилегающей территории для исключения подтопления соседних территорий;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10.4. На прилегающей территории индивидуальных жилых домов, землях общего пользования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накапливать мусор, загромождать и засорять территории металлическим ломом, строительным и бытовым мусором, домашней утварью и другими материалами;</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сливание воды на тротуары, газоны, проезжую часть дороги,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запрещается препятствование прохождению сточных вод, в том числе путем демонтажа, засыпания и бетонирования водостоков;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сжигание мусора (включая смет, листву, порубочные остатки).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10.5. При уборке улиц, проездов, площадей специализированными организациями владельцы индивидуальных жилых домов обеспечивают после прохождения снегоочистительной техники уборку расчистку въездов и выездов со стороны строений.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10.6. В период обильного снегопада и организации работ по уборке и вывозу снега запрещается использовать проезжую часть дорог для стоянки автотранспортных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7" w:name="_Hlk135381189"/>
      <w:r w:rsidRPr="007628A4">
        <w:rPr>
          <w:rFonts w:ascii="Times New Roman" w:eastAsia="Times New Roman" w:hAnsi="Times New Roman" w:cs="Times New Roman"/>
          <w:color w:val="000000"/>
          <w:sz w:val="24"/>
          <w:szCs w:val="24"/>
          <w:lang w:eastAsia="ru-RU"/>
        </w:rPr>
        <w:t>10.7. Палисадник может размещаться в сторону улицы между жилым домом и "красной" линией, при возможности его устройства. Ширина палисадника в существующей застройке определяется с учетом категории улицы и не может превышать 3 м. Ограждение палисадника высотой до 1 м должно быть легким, прозрачным (ограда с применением декоративной решетки, художественного литья из высокопрочного чугуна, элементов ажурных оград из железобетонных конструкций, стальные сетки, штакетник). Рекомендуется устройство палисадников, где ограждением служит живая изгородь высотой до 1 метра, представляющая собой рядовую посадку (1 - 3 ряда) декоративных пород кустарников и деревьев, хорошо поддающихся формовке (стрижке).</w:t>
      </w:r>
      <w:bookmarkEnd w:id="7"/>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Запрещается устройство палисадника: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 улицах со сложившимся благоустройством без традиционных палисадников.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Обладатель палисадника обязан: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использовать палисадник только для целей озеленения и улучшения эстетического восприятия;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содержать палисадник в надлежащем состоянии;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своевременно производить ремонт ограждения, садового инвентаря и оборудования;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осуществлять другие мероприятия, предусмотренные настоящими Правилами.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Обладателю палисадника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захламлять, складировать дрова, пил</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и стройматериалы, валить мусор, размещать транспортные средства, иную технику и оборудование на занятой палисадником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устройство ограждения палисадника, препятствующего проезду пожарных машин и другой спецтехники;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содержать на территории палисадника домашний скот и птицу;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ухудшать условия эксплуатации жилищного фонда, кабельных сетей, подземных сооружений, безопасности движения транспорта и пешеходов, мешать работе наружного освещения.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 Порядок содержания и эксплуатации объектов благоустройства.</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К объектам благоустройства относятся территории различного функционального назначения, на которых осуществляется деятельность по благоустройству: детские, спортивные площадки, площадки отдыха и досуга, площадки автостоянок, парки, скверы, зеленые зоны, площади, </w:t>
      </w:r>
      <w:proofErr w:type="spellStart"/>
      <w:r w:rsidRPr="007628A4">
        <w:rPr>
          <w:rFonts w:ascii="Times New Roman" w:eastAsia="Times New Roman" w:hAnsi="Times New Roman" w:cs="Times New Roman"/>
          <w:color w:val="000000"/>
          <w:sz w:val="24"/>
          <w:szCs w:val="24"/>
          <w:lang w:eastAsia="ru-RU"/>
        </w:rPr>
        <w:t>водоохранные</w:t>
      </w:r>
      <w:proofErr w:type="spellEnd"/>
      <w:r w:rsidRPr="007628A4">
        <w:rPr>
          <w:rFonts w:ascii="Times New Roman" w:eastAsia="Times New Roman" w:hAnsi="Times New Roman" w:cs="Times New Roman"/>
          <w:color w:val="000000"/>
          <w:sz w:val="24"/>
          <w:szCs w:val="24"/>
          <w:lang w:eastAsia="ru-RU"/>
        </w:rPr>
        <w:t xml:space="preserve"> зоны, контейнерные площадки и площадки для складирования отдельных групп коммунальных отходов.</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11.1. Детские игровые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11.1.1. Детские площадки предназначены для игр и активного отдыха детей разных возрастов.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и Республики Башкортостан о социальной защите инвалидов, нормативно-техническим документам Российской Федерации, а также нормам, установленным настоящими Правилами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11.1.2. Детские площадки должны быть изолированы от транзитного пешеходного движения, проездов, разворотных площадок, площадок для установки мусоросборников, участков постоянного и временного хранения автотранспортных средств. Подходы к детским площадкам запрещается организовывать с проезжей части.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11.1.3. Перечень элементов благоустройства территории на детской площадке включает: различные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11.1.4. Игровое оборудование должно соответствовать требованиям санитарн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гигиенических норм, быть удобным в технической эксплуатации, эстетически привлекательным.</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11.2. Спортивные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11.2.1.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11.2.2.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11.2.3. Озеленение площадок рекомендуется размещать по периметру. Запрещается применять деревья и кустарники, дающие большое количество летящих семян, обильно плодоносящих и рано сбрасывающих листву. Для ограждения </w:t>
      </w:r>
      <w:proofErr w:type="gramStart"/>
      <w:r w:rsidRPr="007628A4">
        <w:rPr>
          <w:rFonts w:ascii="Times New Roman" w:eastAsia="Times New Roman" w:hAnsi="Times New Roman" w:cs="Times New Roman"/>
          <w:color w:val="000000"/>
          <w:sz w:val="24"/>
          <w:szCs w:val="24"/>
          <w:lang w:eastAsia="ru-RU"/>
        </w:rPr>
        <w:t>площадки</w:t>
      </w:r>
      <w:proofErr w:type="gramEnd"/>
      <w:r w:rsidRPr="007628A4">
        <w:rPr>
          <w:rFonts w:ascii="Times New Roman" w:eastAsia="Times New Roman" w:hAnsi="Times New Roman" w:cs="Times New Roman"/>
          <w:color w:val="000000"/>
          <w:sz w:val="24"/>
          <w:szCs w:val="24"/>
          <w:lang w:eastAsia="ru-RU"/>
        </w:rPr>
        <w:t xml:space="preserve"> возможно применять вертикальное озеленение.</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11.3. Площадки для отдыха и досуга.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11.3.1. Площадки для отдыха и проведения досуга взрослого населения должны размещаться на участках жилой застройки, на озелененных территориях жилой группы и микрорайона, в парках и лесопарках.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11.3.2. Перечень элементов благоустройства на площадке для отдыха, включает: твердые виды покрытия, элементы сопряжения поверхности площадки с газоном, озеленение, скамьи для отдыха, скамьи и столы, урны, осветительное оборудование.</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11.4. Площадки автостоянок, парковки.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11.4.1. На территории сельского поселения предусматриваются следующие виды автостоянок: кратковременного и длительного хранения автомобилей, уличные (в виде парковок на проезжей части),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7628A4">
        <w:rPr>
          <w:rFonts w:ascii="Times New Roman" w:eastAsia="Times New Roman" w:hAnsi="Times New Roman" w:cs="Times New Roman"/>
          <w:color w:val="000000"/>
          <w:sz w:val="24"/>
          <w:szCs w:val="24"/>
          <w:lang w:eastAsia="ru-RU"/>
        </w:rPr>
        <w:t>приобъектные</w:t>
      </w:r>
      <w:proofErr w:type="spellEnd"/>
      <w:r w:rsidRPr="007628A4">
        <w:rPr>
          <w:rFonts w:ascii="Times New Roman" w:eastAsia="Times New Roman" w:hAnsi="Times New Roman" w:cs="Times New Roman"/>
          <w:color w:val="000000"/>
          <w:sz w:val="24"/>
          <w:szCs w:val="24"/>
          <w:lang w:eastAsia="ru-RU"/>
        </w:rPr>
        <w:t xml:space="preserve"> (у объекта или группы объектов), прочие (грузовые, перехватывающие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Парковки (парковочные места) в границах населенных пунктов создаются и используются в порядке, установленном Федеральным </w:t>
      </w:r>
      <w:hyperlink r:id="rId21" w:tgtFrame="_blank" w:history="1">
        <w:r w:rsidRPr="007628A4">
          <w:rPr>
            <w:rFonts w:ascii="Times New Roman" w:eastAsia="Times New Roman" w:hAnsi="Times New Roman" w:cs="Times New Roman"/>
            <w:color w:val="0000FF"/>
            <w:sz w:val="24"/>
            <w:szCs w:val="24"/>
            <w:lang w:eastAsia="ru-RU"/>
          </w:rPr>
          <w:t>законом</w:t>
        </w:r>
      </w:hyperlink>
      <w:r w:rsidRPr="007628A4">
        <w:rPr>
          <w:rFonts w:ascii="Times New Roman" w:eastAsia="Times New Roman" w:hAnsi="Times New Roman" w:cs="Times New Roman"/>
          <w:color w:val="000000"/>
          <w:sz w:val="24"/>
          <w:szCs w:val="24"/>
          <w:lang w:eastAsia="ru-RU"/>
        </w:rPr>
        <w:t>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w:t>
      </w:r>
      <w:proofErr w:type="gram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11.4.2. Запрещается проектировать размещение площадок автостоянок в зоне остановок пассажирского транспорта, организация заездов на автостоянки должна быть не ближе 15 м от конца или начала посадочной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11.4.3.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оборудование.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11.4.4. Покрытие площадок проектируется </w:t>
      </w:r>
      <w:proofErr w:type="gramStart"/>
      <w:r w:rsidRPr="007628A4">
        <w:rPr>
          <w:rFonts w:ascii="Times New Roman" w:eastAsia="Times New Roman" w:hAnsi="Times New Roman" w:cs="Times New Roman"/>
          <w:color w:val="000000"/>
          <w:sz w:val="24"/>
          <w:szCs w:val="24"/>
          <w:lang w:eastAsia="ru-RU"/>
        </w:rPr>
        <w:t>аналогичным</w:t>
      </w:r>
      <w:proofErr w:type="gramEnd"/>
      <w:r w:rsidRPr="007628A4">
        <w:rPr>
          <w:rFonts w:ascii="Times New Roman" w:eastAsia="Times New Roman" w:hAnsi="Times New Roman" w:cs="Times New Roman"/>
          <w:color w:val="000000"/>
          <w:sz w:val="24"/>
          <w:szCs w:val="24"/>
          <w:lang w:eastAsia="ru-RU"/>
        </w:rPr>
        <w:t xml:space="preserve"> покрытию транспортных проездов.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11.4.5. При планировке общественных пространств и дворовых территорий предусматривать специальные препятствия в целях недопущения парковки транспортных средств на газонах.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11.4.6. Юридические и физические лица, являющиеся владельцами транспортных средств, должны не допускать оставление (хранение) технически неисправных транспортных средств на территориях общего пользования и других, не предназначенных для этих целей местах. Оставление (хранение) технически исправных транспортных средств допускается в местах, специально отведенных (имеющих твёрдое покрытие) для стоянки транспортных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11.4.7. Размещение и стоянка личного автотранспорта на придомовых и внутриквартальных территориях допускается в один ряд и должно обеспечить беспрепятственное продвижение уборочной и специальной техники.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11.4.8. При организации открытых парковок на придомовых территориях многоквартирных домов необходимо соблюдать следующий порядок: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принятие решения по организации парковочных мест на общем собрании собственников помещений многоквартирного дома в соответствии с Жилищным </w:t>
      </w:r>
      <w:hyperlink r:id="rId22" w:tgtFrame="_blank" w:history="1">
        <w:r w:rsidRPr="007628A4">
          <w:rPr>
            <w:rFonts w:ascii="Times New Roman" w:eastAsia="Times New Roman" w:hAnsi="Times New Roman" w:cs="Times New Roman"/>
            <w:color w:val="0000FF"/>
            <w:sz w:val="24"/>
            <w:szCs w:val="24"/>
            <w:lang w:eastAsia="ru-RU"/>
          </w:rPr>
          <w:t>кодексом</w:t>
        </w:r>
      </w:hyperlink>
      <w:r w:rsidRPr="007628A4">
        <w:rPr>
          <w:rFonts w:ascii="Times New Roman" w:eastAsia="Times New Roman" w:hAnsi="Times New Roman" w:cs="Times New Roman"/>
          <w:color w:val="000000"/>
          <w:sz w:val="24"/>
          <w:szCs w:val="24"/>
          <w:lang w:eastAsia="ru-RU"/>
        </w:rPr>
        <w:t> РФ, с ведением протокола общего собрания;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разработка схемы планировочной организации земельного участка многоквартирного дома с размещением планируемой парковки в соответствии с нормативными требованиями;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получение архитектурно-планировочных требований (АПТ) для организации парковки в администрации района. За получением АПТ могут обращаться представители ТСЖ, ЖСК либо управляющие компании, за которыми закреплен соответствующий многоквартирный дом.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11.4.9. Основные требования к размещению открытых парковок на придомовой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расстояние от границ открытой парковки до окон жилых домов должно отвечать требованиям нормативов градостроительного проектирования;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минимальный размер одного парковочного места должен составлять 2,5 </w:t>
      </w:r>
      <w:proofErr w:type="spellStart"/>
      <w:r w:rsidRPr="007628A4">
        <w:rPr>
          <w:rFonts w:ascii="Times New Roman" w:eastAsia="Times New Roman" w:hAnsi="Times New Roman" w:cs="Times New Roman"/>
          <w:color w:val="000000"/>
          <w:sz w:val="24"/>
          <w:szCs w:val="24"/>
          <w:lang w:eastAsia="ru-RU"/>
        </w:rPr>
        <w:t>х</w:t>
      </w:r>
      <w:proofErr w:type="spellEnd"/>
      <w:r w:rsidRPr="007628A4">
        <w:rPr>
          <w:rFonts w:ascii="Times New Roman" w:eastAsia="Times New Roman" w:hAnsi="Times New Roman" w:cs="Times New Roman"/>
          <w:color w:val="000000"/>
          <w:sz w:val="24"/>
          <w:szCs w:val="24"/>
          <w:lang w:eastAsia="ru-RU"/>
        </w:rPr>
        <w:t xml:space="preserve"> 5,0 метров, расстояние между рядами автомобилей должно составлять не менее 7,0 м (при парковке автомобилей под углом 90° к проезду);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парковки не должно сужать существующий проезд к жилому дому, создавать препятствий для проезда автомашин экстренных служб к многоквартирному дому, а также проезда к другим зданиям и сооружениям при отсутствии альтернативного проезда к данным объектам;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открытая </w:t>
      </w:r>
      <w:proofErr w:type="spellStart"/>
      <w:r w:rsidRPr="007628A4">
        <w:rPr>
          <w:rFonts w:ascii="Times New Roman" w:eastAsia="Times New Roman" w:hAnsi="Times New Roman" w:cs="Times New Roman"/>
          <w:color w:val="000000"/>
          <w:sz w:val="24"/>
          <w:szCs w:val="24"/>
          <w:lang w:eastAsia="ru-RU"/>
        </w:rPr>
        <w:t>автопарковка</w:t>
      </w:r>
      <w:proofErr w:type="spellEnd"/>
      <w:r w:rsidRPr="007628A4">
        <w:rPr>
          <w:rFonts w:ascii="Times New Roman" w:eastAsia="Times New Roman" w:hAnsi="Times New Roman" w:cs="Times New Roman"/>
          <w:color w:val="000000"/>
          <w:sz w:val="24"/>
          <w:szCs w:val="24"/>
          <w:lang w:eastAsia="ru-RU"/>
        </w:rPr>
        <w:t xml:space="preserve"> должна иметь твердое покрытие из асфальтобетона или бетонной плитки и спланирована с учетом отвода поверхностных вод с придомовой территории. При невозможности отвода поверхностного стока с придомовой территории допускается щебеночное или галечное покрытие парковки с применением армирующей пластиковой сетки с последующей трамбовкой;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допускается ограждение парковки по периметру высотой не более 0,8 м. ограждение отдельных парковочных мест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11.4.10. Размещение и (или) хранение спецтехники и грузового автотранспорта, в т.ч. частного, допускается только в гаражах, на автостоянках или специально отведенных местах.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11.4.11. На территории сельского поселения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размещение и (или) хранение любого автотранспорта и специальной техники вне специально отведенных мест, а так же на газонах, озелененных территориях; территориях имеющих зеленые насаждения; детских, спортивных и игровых площадках; </w:t>
      </w:r>
      <w:proofErr w:type="gramStart"/>
      <w:r w:rsidRPr="007628A4">
        <w:rPr>
          <w:rFonts w:ascii="Times New Roman" w:eastAsia="Times New Roman" w:hAnsi="Times New Roman" w:cs="Times New Roman"/>
          <w:color w:val="000000"/>
          <w:sz w:val="24"/>
          <w:szCs w:val="24"/>
          <w:lang w:eastAsia="ru-RU"/>
        </w:rPr>
        <w:t>теплотрассах, тепловых камерах, люках и водоприемниках ливневой канализации, газовых, водопроводных и канализационных колодцах, пожарных гидрантах, в местах, препятствующих проезду автомобилей, проходу пешеходов, уборке территории, проезду спецтранспорта и мусороуборочных машин к подъездам, мусоросборникам и мусорным контейнерам, в местах, затрудняющих вход и выход в подъезды жилых домов;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мойка, чистка, проведение ремонтных, профилактических, сезонных работ (связанных с загрязнением территории) транспортных средств на территории сельского поселения, в том числе: во дворах, у водоразборных колонок, колодцев, на тротуарах, газонах, детских спортивных и игровых площадках, с фасадов частных домовладений, за исключением специально отведенных мест;</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самовольное обустройство автомобильных стоянок и автомобильных парковок, огораживание территории общего пользования любыми видами ограждений (шлагбаумами, столбами, проволокой, тросами, использованными автопокрышками и т.д., а также засыпка газонов под площадки с использованием строительных материалов);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заезд и парковка транспортных средств, размещение объектов строительного или производственного оборудования на газонах, озелененных территориях, цветниках, детских и спортивных площадках, в том числе в зимний период.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заправка топливом, ремонт и мойка автотранспорта вне специально оборудованных для этих целей мест.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осуществление проезда по газонам, на территориях скверов, парков и территориях зелёных насаждений, если это не разрешено схемой проезда, согласованной с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11.4.12. </w:t>
      </w:r>
      <w:proofErr w:type="gramStart"/>
      <w:r w:rsidRPr="007628A4">
        <w:rPr>
          <w:rFonts w:ascii="Times New Roman" w:eastAsia="Times New Roman" w:hAnsi="Times New Roman" w:cs="Times New Roman"/>
          <w:color w:val="000000"/>
          <w:sz w:val="24"/>
          <w:szCs w:val="24"/>
          <w:lang w:eastAsia="ru-RU"/>
        </w:rPr>
        <w:t>В соответствии с положениями Федерального </w:t>
      </w:r>
      <w:hyperlink r:id="rId23" w:tgtFrame="_blank" w:history="1">
        <w:r w:rsidRPr="007628A4">
          <w:rPr>
            <w:rFonts w:ascii="Times New Roman" w:eastAsia="Times New Roman" w:hAnsi="Times New Roman" w:cs="Times New Roman"/>
            <w:color w:val="0000FF"/>
            <w:sz w:val="24"/>
            <w:szCs w:val="24"/>
            <w:lang w:eastAsia="ru-RU"/>
          </w:rPr>
          <w:t>закона</w:t>
        </w:r>
      </w:hyperlink>
      <w:r w:rsidRPr="007628A4">
        <w:rPr>
          <w:rFonts w:ascii="Times New Roman" w:eastAsia="Times New Roman" w:hAnsi="Times New Roman" w:cs="Times New Roman"/>
          <w:color w:val="000000"/>
          <w:sz w:val="24"/>
          <w:szCs w:val="24"/>
          <w:lang w:eastAsia="ru-RU"/>
        </w:rPr>
        <w:t xml:space="preserve"> от 24.11.1995 № 181-ФЗ «О социальной защите инвалидов в Российской Федерации» на каждой стоянке (остановке) 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w:t>
      </w:r>
      <w:r w:rsidRPr="007628A4">
        <w:rPr>
          <w:rFonts w:ascii="Times New Roman" w:eastAsia="Times New Roman" w:hAnsi="Times New Roman" w:cs="Times New Roman"/>
          <w:color w:val="000000"/>
          <w:sz w:val="24"/>
          <w:szCs w:val="24"/>
          <w:lang w:eastAsia="ru-RU"/>
        </w:rPr>
        <w:lastRenderedPageBreak/>
        <w:t>организации, организации культуры и другие организации), мест отдыха, выделяется не менее 10 процентов мест</w:t>
      </w:r>
      <w:proofErr w:type="gramEnd"/>
      <w:r w:rsidRPr="007628A4">
        <w:rPr>
          <w:rFonts w:ascii="Times New Roman" w:eastAsia="Times New Roman" w:hAnsi="Times New Roman" w:cs="Times New Roman"/>
          <w:color w:val="000000"/>
          <w:sz w:val="24"/>
          <w:szCs w:val="24"/>
          <w:lang w:eastAsia="ru-RU"/>
        </w:rPr>
        <w:t xml:space="preserve">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11.5. Велосипедные пути для беспрепятственного передвижения на велосипеде.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11.5.1. Перечень элементов комплексного благоустройства велодорожек должен включать: твердый тип покрытия, элементы сопряжения поверхности велодорожки с прилегающими территориями.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11.5.2. На велодорожках, размещаемых вдоль улиц и дорог, должно быть освещение, на рекреационных территориях - озеленение вдоль велодорожек.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11.5.3. Для эффективного использования велосипедного передвижения должны применяться следующие меры: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маршруты велодорожек, интегрированные в единую замкнутую систему;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комфортные и безопасные пересечения </w:t>
      </w:r>
      <w:proofErr w:type="spellStart"/>
      <w:r w:rsidRPr="007628A4">
        <w:rPr>
          <w:rFonts w:ascii="Times New Roman" w:eastAsia="Times New Roman" w:hAnsi="Times New Roman" w:cs="Times New Roman"/>
          <w:color w:val="000000"/>
          <w:sz w:val="24"/>
          <w:szCs w:val="24"/>
          <w:lang w:eastAsia="ru-RU"/>
        </w:rPr>
        <w:t>веломаршрутов</w:t>
      </w:r>
      <w:proofErr w:type="spellEnd"/>
      <w:r w:rsidRPr="007628A4">
        <w:rPr>
          <w:rFonts w:ascii="Times New Roman" w:eastAsia="Times New Roman" w:hAnsi="Times New Roman" w:cs="Times New Roman"/>
          <w:color w:val="000000"/>
          <w:sz w:val="24"/>
          <w:szCs w:val="24"/>
          <w:lang w:eastAsia="ru-RU"/>
        </w:rPr>
        <w:t xml:space="preserve"> на перекрестках пешеходного и автомобильного движения (например, проезды под интенсивными автомобильными перекрестками);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снижение общей скорости движения автомобильного транспорта в районе, чтобы велосипедисты могли безопасно пользоваться проезжей частью;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организация </w:t>
      </w:r>
      <w:proofErr w:type="spellStart"/>
      <w:r w:rsidRPr="007628A4">
        <w:rPr>
          <w:rFonts w:ascii="Times New Roman" w:eastAsia="Times New Roman" w:hAnsi="Times New Roman" w:cs="Times New Roman"/>
          <w:color w:val="000000"/>
          <w:sz w:val="24"/>
          <w:szCs w:val="24"/>
          <w:lang w:eastAsia="ru-RU"/>
        </w:rPr>
        <w:t>безбарьерной</w:t>
      </w:r>
      <w:proofErr w:type="spellEnd"/>
      <w:r w:rsidRPr="007628A4">
        <w:rPr>
          <w:rFonts w:ascii="Times New Roman" w:eastAsia="Times New Roman" w:hAnsi="Times New Roman" w:cs="Times New Roman"/>
          <w:color w:val="000000"/>
          <w:sz w:val="24"/>
          <w:szCs w:val="24"/>
          <w:lang w:eastAsia="ru-RU"/>
        </w:rPr>
        <w:t xml:space="preserve"> среды в зонах перепада высот на маршруте;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организация велодорожек не только в прогулочных зонах, но и на маршрутах, ведущих к зонам транспортно-пересадочных узлов (ТПУ) и остановках внеуличного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безопасные </w:t>
      </w:r>
      <w:proofErr w:type="spellStart"/>
      <w:r w:rsidRPr="007628A4">
        <w:rPr>
          <w:rFonts w:ascii="Times New Roman" w:eastAsia="Times New Roman" w:hAnsi="Times New Roman" w:cs="Times New Roman"/>
          <w:color w:val="000000"/>
          <w:sz w:val="24"/>
          <w:szCs w:val="24"/>
          <w:lang w:eastAsia="ru-RU"/>
        </w:rPr>
        <w:t>велопарковки</w:t>
      </w:r>
      <w:proofErr w:type="spellEnd"/>
      <w:r w:rsidRPr="007628A4">
        <w:rPr>
          <w:rFonts w:ascii="Times New Roman" w:eastAsia="Times New Roman" w:hAnsi="Times New Roman" w:cs="Times New Roman"/>
          <w:color w:val="000000"/>
          <w:sz w:val="24"/>
          <w:szCs w:val="24"/>
          <w:lang w:eastAsia="ru-RU"/>
        </w:rPr>
        <w:t xml:space="preserve"> с ответственным хранением в зонах ТПУ и остановок внеуличного транспорта, а также в районных центрах активности.</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11.6. Строительные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Лица, осуществляющие строительство, реконструкцию и капитальный ремонт объектов капитального строительства на территории сельского поселения обязаны: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 Обустроить строительную площадку в подготовительный период в соответствии с проектом организации строительства до начала основных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11.6.2. Установить по периметру строительной площадки сплошное ограждение (забор) не менее 2 метров. В ограждениях необходимо предусмотреть минимальное количество проездов. Проезды, как правило, должны выходить на второстепенные улицы и оборудоваться шлагбаумами или воротами. Ограждения должны содержаться в чистом и исправном состоянии. Повреждения ограждений необходимо устранять в течение суток с момента повреждения.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11.6.3. Установить на границе участка строительства информационный щит, доступный для обозрения с прилегающей к участку строительства территории и содержащий графическое изображение строящегося объекта, информацию о наименовании объекта, названии застройщика (заказчика), исполнителя работ (подрядчика, генподрядчика), фамилии, должности и номерах телефонов ответственного производителя работ по объекту, сроках начала и окончания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11.6.4. Оборудовать и обозначить указателями и знаками пути объезда транспорта и прохода пешеходов (пешеходные галереи, настилы, перила, мостки, обустроенные объезды, дорожные знаки и т. д.), обеспечить аварийное освещение и освещение опасных мест. Пути пешеходного прохода должны учитывать беспрепятственный проезд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11.6.5. Оборудовать благоустроенные внеплощадочные подъездные пути к строительной площадке с обеспечением выезда на существующие автомобильные дороги </w:t>
      </w:r>
      <w:r w:rsidRPr="007628A4">
        <w:rPr>
          <w:rFonts w:ascii="Times New Roman" w:eastAsia="Times New Roman" w:hAnsi="Times New Roman" w:cs="Times New Roman"/>
          <w:color w:val="000000"/>
          <w:sz w:val="24"/>
          <w:szCs w:val="24"/>
          <w:lang w:eastAsia="ru-RU"/>
        </w:rPr>
        <w:lastRenderedPageBreak/>
        <w:t>с твердым покрытием. Подъездные пути должны обеспечивать проведение механизированной уборки (выполняются в твердом покрытии) и исключить вынос грязи за пределы строительной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11.6.6. Оборудовать выезды со строительных площадок пунктами мойки и очистки колес транспортных средств, исключающими вынос грязи, грунта, бетонной смеси и мусора на проезжую часть автомобильных дорог. Запрещается вынос грунта и грязи колесами автотранспорта на проезжую часть автомобильных дорог.</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11.6.7. Выполнить работы по установке источников обеспечения строительной площадки водой, устройству постоянных и временных внутриплощадочных проездов и инженерных сетей, необходимых на время строительства и предусмотренных проектом организации строительства.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11.6.8. Разместить на территории строительной площадки бытовые и подсобные помещения для рабочих и служащих, </w:t>
      </w:r>
      <w:proofErr w:type="spellStart"/>
      <w:r w:rsidRPr="007628A4">
        <w:rPr>
          <w:rFonts w:ascii="Times New Roman" w:eastAsia="Times New Roman" w:hAnsi="Times New Roman" w:cs="Times New Roman"/>
          <w:color w:val="000000"/>
          <w:sz w:val="24"/>
          <w:szCs w:val="24"/>
          <w:lang w:eastAsia="ru-RU"/>
        </w:rPr>
        <w:t>биотуалеты</w:t>
      </w:r>
      <w:proofErr w:type="spellEnd"/>
      <w:r w:rsidRPr="007628A4">
        <w:rPr>
          <w:rFonts w:ascii="Times New Roman" w:eastAsia="Times New Roman" w:hAnsi="Times New Roman" w:cs="Times New Roman"/>
          <w:color w:val="000000"/>
          <w:sz w:val="24"/>
          <w:szCs w:val="24"/>
          <w:lang w:eastAsia="ru-RU"/>
        </w:rPr>
        <w:t>, временные здания и сооружения производственного и складского назначения в соответствии с проектной документацией, оборудовать места для установки строительной техники.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11.6.9. Складировать грунт, строительные материалы, изделия и конструкции в соответствии с проектом организации строительства.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11.6.10. Оборудовать место для размещения контейнеров для сбора твердых коммунальных отходов, установить бункер-накопитель для сбора строительного мусора.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11.6.11. Установить ограждение сохраняемых деревьев. При производстве строительных работ запрещается не предусмотренное проектной документацией спиливание </w:t>
      </w:r>
      <w:proofErr w:type="spellStart"/>
      <w:r w:rsidRPr="007628A4">
        <w:rPr>
          <w:rFonts w:ascii="Times New Roman" w:eastAsia="Times New Roman" w:hAnsi="Times New Roman" w:cs="Times New Roman"/>
          <w:color w:val="000000"/>
          <w:sz w:val="24"/>
          <w:szCs w:val="24"/>
          <w:lang w:eastAsia="ru-RU"/>
        </w:rPr>
        <w:t>древеснокустарниковой</w:t>
      </w:r>
      <w:proofErr w:type="spellEnd"/>
      <w:r w:rsidRPr="007628A4">
        <w:rPr>
          <w:rFonts w:ascii="Times New Roman" w:eastAsia="Times New Roman" w:hAnsi="Times New Roman" w:cs="Times New Roman"/>
          <w:color w:val="000000"/>
          <w:sz w:val="24"/>
          <w:szCs w:val="24"/>
          <w:lang w:eastAsia="ru-RU"/>
        </w:rPr>
        <w:t xml:space="preserve"> растительности, повреждение корней деревьев и засыпка грунтом корневых шеек и стволов растущих деревьев и кустарников.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11.6.12. Обустроить временные подъездные пути с учетом требований по предотвращению повреждений древесно-кустарниковой растительности;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11.6.13. Оборудовать транспортные средства, перевозящие сыпучие грузы, специальными съемными тентами, препятствующими загрязнению автомобильных дорог.</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11.6.14. Обеспечить при производстве строительных работ сохранность сетей инженерно-технического обеспечения, зеленых насаждений и малых архитектурных форм.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11.6.15. Выполнять регулярную (не реже одного раза в неделю) уборку территорий строительных площадок и прилегающих к ним территорий в пределах 10 метров от забора стройки.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11.6.16. Осуществлять регулярный (не реже одного раза в неделю) вывоз строительного мусора и твердых бытовых отходов со строительных площадок. Запрещается складирование строительного и бытового мусора на строительной площадке.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11.6.17. Осуществлять в случае необходимости вывоз снега, собранного с территорий строительных площадок, на специально оборудованные </w:t>
      </w:r>
      <w:proofErr w:type="spellStart"/>
      <w:r w:rsidRPr="007628A4">
        <w:rPr>
          <w:rFonts w:ascii="Times New Roman" w:eastAsia="Times New Roman" w:hAnsi="Times New Roman" w:cs="Times New Roman"/>
          <w:color w:val="000000"/>
          <w:sz w:val="24"/>
          <w:szCs w:val="24"/>
          <w:lang w:eastAsia="ru-RU"/>
        </w:rPr>
        <w:t>снегоприемные</w:t>
      </w:r>
      <w:proofErr w:type="spellEnd"/>
      <w:r w:rsidRPr="007628A4">
        <w:rPr>
          <w:rFonts w:ascii="Times New Roman" w:eastAsia="Times New Roman" w:hAnsi="Times New Roman" w:cs="Times New Roman"/>
          <w:color w:val="000000"/>
          <w:sz w:val="24"/>
          <w:szCs w:val="24"/>
          <w:lang w:eastAsia="ru-RU"/>
        </w:rPr>
        <w:t xml:space="preserve"> пункты.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11.6.18. Восстановить дороги общего пользования, в случае их повреждения спецтехникой.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11.6.19. При производстве строительных работ застройщику запрещается сжигание твердых коммунальных отходов и строительного мусора.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11.6.20. 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11.6.21. При производстве ремонтно-строительных работ эксплуатирующие и строительные организации вырубку деревьев и кустарников производить только по письменному разрешению администрации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11.6.21. В случае уничтожения зеленых насаждений компенсационное озеленение производится на том же участке земли, причем количество единиц растений и занимаемая ими площадь не должны быть уменьшены, либо на другом участке земли.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11.6.22. Завершенные работы по благоустройству предъявлять администрации сельского поселения.</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 Порядок содержания и эксплуатации элементов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К элементам благоустройства территории относятся: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12.1. Информационные указатели, знаки адресации.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12.1.1. На фасадах зданий размещаются знаки адресации: указатель наименования улицы, переулка, указатель номера дома, указатель номера подъезда.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12.1.2. Руководители предприятий, учреждений, организаций, в ведении которых находятся здания, а также собственники домов и строений обязаны иметь указатели на зданиях с обозначением наименования улицы и номерных знаков, а на угловых домах - названия пересекающихся улиц; исправное электроосвещение во дворах, у подъездов, на прилегающих территориях и включать его с наступлением темноты.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12.1.3. Общими требованиями к размещению знаков адресации являются: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хорошая видимость с учетом условий пешеходного и транспортного движения, дистанций восприятия, архитектуры зданий, освещенности,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написание наименования улиц и номерами домов на государственных языках.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12.1.4. Указатели с наименованиями улиц и номерами домов изготавливаются из материалов, устойчивых к воздействию климатических условий, имеющих антикоррозийную стойкость, морозоустойчивость, длительную светостойкость, малый вес.</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12.1.5. Знаки адресации изготавливаются и размещаются на фасадах объектов недвижимости собственниками таких объектов за свой счет.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12.1.6. Знаки адресации размещаются на фасадах объектов в соответствии со следующими требованиями: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указатели наименования улицы, переулка, проезда устанавливаются на стенах зданий, расположенных на перекрестках, с обеих сторон квартала;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шрифты на указателях наименования улицы, переулка, проезда и номерных знаков должны отвечать требованиям восприятия с большого расстояния, в том числе с движущегося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высота цифр, обозначающих номер объекта, должна быть не менее 35 см, для индивидуальных домов высота цифр не менее - 20 см.;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указатели и номерные знаки следует устанавливать на высоте 2,5 м до 3,5 м от уровня земли и на расстоянии не более 1,0 м от угла здания.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12.1.7. На территории сельского поселения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на щитах - указателях иной информации, в том числе рекламной; размещение номерных знаков и указателей на участках фасада, плохо просматривающихся со стороны транспортного и пешеходного движения, вблизи выступающих элементов фасада или на заглубленных участках фасада, на элементах декора, карнизах, воротах;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произвольное перемещение знаков адресации с установленного места;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рядом с номерным знаком выступающих вывесок, консолей, а также наземных объектов, затрудняющих его восприятие.</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12.2. Ограждения.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12.2.1. Устройство ограждений является дополнительным элементом благоустройства. В целях благоустройства на территории сельского поселения следует предусматривать применение различных видов ограждений: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Газонные ограждения (высота 0,3 - 0,5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Ограды: низкие (высота 0,5 - 1,0м), средние (1,0 - 1,5м), высокие (1,5 - 2,0м).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Ограждения спортивных площадок (высота 2,5 - 3,0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Декоративные ограждения (высота 0,5 - 2,0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Технические ограждения (высота в соответствии с действующими нормами).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12.2.2. Ограждения должны выполняться из высококачественных материалов, иметь единый характер в границах объекта благоустройства территории. Архитектурн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художественное решение ограждений должно соответствовать характеру архитектурного окружения.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12.2.5.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7628A4">
        <w:rPr>
          <w:rFonts w:ascii="Times New Roman" w:eastAsia="Times New Roman" w:hAnsi="Times New Roman" w:cs="Times New Roman"/>
          <w:color w:val="000000"/>
          <w:sz w:val="24"/>
          <w:szCs w:val="24"/>
          <w:lang w:eastAsia="ru-RU"/>
        </w:rPr>
        <w:t>вытаптывания</w:t>
      </w:r>
      <w:proofErr w:type="spellEnd"/>
      <w:r w:rsidRPr="007628A4">
        <w:rPr>
          <w:rFonts w:ascii="Times New Roman" w:eastAsia="Times New Roman" w:hAnsi="Times New Roman" w:cs="Times New Roman"/>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12.2.6. Ограждения земельных участков частных домовладений не должны иметь видимых повреждений, загрязнений, надписей, незаконной визуальной информации. Максимально допустимая высота ограждений 2,0 м. Ограждения устанавливаются по границе земельного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12.2.7. На границе с соседним земельным участком устанавливаются ограждения сетчатые или решетчатые с целью минимального затемнения территории соседнего участка и высотой не более 2,0 м. Устройство глухих ограждений между участками соседних домовладений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12.2.8. Собственники, пользователи или арендаторы земельных участков обязаны проводить ремонт и восстановление ограждений за счет собственных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12.2.9. Ограждение земельных участков многоквартирных жилых домов секционного типа допускается. При этом не должно создаваться препятствий для подъезда пожарных автомобилей, машин скорой помощи с организацией при необходимости разворотных площадок с нормативными размерами.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12.2.10. </w:t>
      </w:r>
      <w:proofErr w:type="gramStart"/>
      <w:r w:rsidRPr="007628A4">
        <w:rPr>
          <w:rFonts w:ascii="Times New Roman" w:eastAsia="Times New Roman" w:hAnsi="Times New Roman" w:cs="Times New Roman"/>
          <w:color w:val="000000"/>
          <w:sz w:val="24"/>
          <w:szCs w:val="24"/>
          <w:lang w:eastAsia="ru-RU"/>
        </w:rPr>
        <w:t>Не допускается ограждение отдельных земельных участков многоквартирных жилых домов секционного типа, если при этом нарушаются сложившиеся пешеходные связи, создаются препятствия для подъезда к жилым и общественным зданиям (при невозможности организации подъезда к этим объектам с территорий общего пользования), детским, хозяйственным площадкам, площадкам для сбора ТКО, если данные площадки предусмотрены на группу жилых домов.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12.2.11. Строительные площадки, а также площадки объектов при их реконструкции и капитальном ремонте должны ограждаться на период строительных работ сплошным (глухим) забором высотой не менее 2,0 м, выполненным в едином конструктивн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дизайнерском решении. Ограждения, непосредственно примыкающие к тротуарам, пешеходным дорожкам, следует обустраивать защитным козырьком.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12.2.12. Установка шлагбаумов допускается только на железнодорожных переездах, платных автостоянках, контрольно-пропускных пунктах.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12.2.13. Запрещается установка и эксплуатация ограждающих устройств (плиты, блоки, металлические и деревянные конструкции, цепи и т.п.) препятствующих и </w:t>
      </w:r>
      <w:r w:rsidRPr="007628A4">
        <w:rPr>
          <w:rFonts w:ascii="Times New Roman" w:eastAsia="Times New Roman" w:hAnsi="Times New Roman" w:cs="Times New Roman"/>
          <w:color w:val="000000"/>
          <w:sz w:val="24"/>
          <w:szCs w:val="24"/>
          <w:lang w:eastAsia="ru-RU"/>
        </w:rPr>
        <w:lastRenderedPageBreak/>
        <w:t>ограничивающих проход пешеходов и проезд транспортных средств на территорию многоквартирного дома.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12.2.14. На территории сельского поселения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возводить цепочные, тросовые и иные ограждения парковок на территории многоквартирных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установка любых ограждений на прилегающей территории к частным домовладениям, в том числе в виде шин, металлических и деревянных балок, конструкций, насыпей, камней т.п.;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парковочных барьеров и оградительных сигнальных конусов на землях общего пользования, за исключением случаев проведения аварийно-восстановительных и ремонтных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12.2.15. На территориях общественного, жилого, рекреационного назначения применяются декоративные ажурные металлические ограждения, установка которых согласовывается с администрацией сельского поселения и запрещается применение сплошных, глухих и железобетонных ограждений, в том числе при проектировании ограждений многоквартирных домов. При установке ограждений учитывается следующее: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прочность, обеспечивающая защиту пешеходов от наезда автомобилей;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модульность, позволяющая создавать конструкции любой формы;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наличие светоотражающих элементов, в местах возможного наезда автомобиля;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расположение ограды не далее 10 см от края газона;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использование нейтральных цветов или естественного цвета используемого материала.</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12.3. Малые архитектурные формы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12.3.1. К малым архитектурным формам (МАФ) относятся элементы монументальн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декоративного оформления, устройства для мобильного и вертикального озеленения, водные устройства, коммунально-бытовое и техническое оборудование, скамьи, а также игровое, спортивное, осветительное оборудование, афишные тумбы и информационные щиты, светильники наружного освещения, ограды, ворота, навесы и павильоны остановок общественного транспорта, садово-парковые сооружения, фонтаны, каскады, бассейны, мостики, беседки, цветочницы, вазоны, урны, декоративная и игровая скульптура, лестницы, пандусы, балюстрады, решетки, мемориальные доски.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12.3.2. Малые архитектурные формы, садово-парковая мебель должны находиться в исправном состоянии, ежегодно промываться и окрашиваться.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12.3.3. Физические или юридические лица при содержании малых архитектурных форм должны содержать в надлежащем порядке сооружения малых архитектурных форм и производить их своевременный ремонт.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12.3.4. Окраску киосков, павильонов, столиков, заборов, газонных ограждений и ограждений тротуаров, павильонов ожидания транспорта, спортивных сооружений, стендов для афиш и объявлений и иных стендов, рекламных тумб, указателей остановок транспорта, скамеек физические или юридические лица обязаны производить не реже одного раза в год, а ремонт - по мере необходимости.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12.3.5. Окраску металлических ограждений, трансформаторных будок и киосков, металлических ворот жилых, общественных и промышленных зданий физические или юридические лица обязаны производить не реже одного раза в два года, а ремонт - по мере необходимости. Окраску каменных, железобетонных и иных материалов, не требующих защиты, делать не рекомендуется.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12.3.6. В зимний период малые архитектурные формы, а также подходы к ним очищаются от снега и наледи.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12.3.7. К установке малых архитектурных форм предъявляются следующие требования: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соответствие характеру архитектурного и ландшафтного окружения элементов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благоустройства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б) высокие декоративные и эксплуатационные качества материалов, их сохранность на протяжении длительного периода с учетом неблагоприятного воздействия внешней среды;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эстетичность, функциональность, прочность, надежность, безопасность конструкции.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12.3.8. Скамьи (стационарные, переносные, встроенные) в необходимом количестве должны быть установлены на площадках для отдыха, придомовых площадках, детских игровых площадках, на участках основных пешеходных коммуникаций.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12.3.9.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скамьи должны устанавливаться в основном на твердые виды покрытия или фундамент, который не должен выступать над поверхностью земли. На детских игровых площадках, площадках для отдыха и лесопарках допускается установка скамей на мягкие виды покрытия;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12.3.10. Скамейки и урны в скверах, садах, парках устанавливаются юридическими и физическими лицами, индивидуальными предпринимателями, осуществляющими содержание указанных объектов.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12.3.11. Ответственность за содержание малых архитектурных форм возлагается на исполнителей, осуществляющих муниципальный заказ или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объекты.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12.3.12. Самовольная установка малых архитектурных форм запрещается. Самовольно установленные малые архитектурные формы ликвидируются (сносятся) в установленном законом порядке.</w:t>
      </w:r>
    </w:p>
    <w:p w:rsidR="00347EA2" w:rsidRPr="007628A4" w:rsidRDefault="00347EA2" w:rsidP="00EA1801">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12.4. Фасады зданий и сооружений.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 Собственники, арендаторы, пользователи зданий, сооружений обеспечивают надлежащее их содержание, в том числе своевременное производство работ по ремонту и покраске зданий, сооружений, их фасадов, а также поддерживают в чистоте и исправном состоянии расположенные на фасадах памятные доски, указатели с наименованиями улиц и номерами домов, номерные знаки.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 В состав элементов фасадов зданий, подлежащих содержанию, входят: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входные узлы (ступени, площадки, перила, козырьки над входом, ограждения, стены, двери и др.);</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цоколь и </w:t>
      </w:r>
      <w:proofErr w:type="spellStart"/>
      <w:r w:rsidRPr="007628A4">
        <w:rPr>
          <w:rFonts w:ascii="Times New Roman" w:eastAsia="Times New Roman" w:hAnsi="Times New Roman" w:cs="Times New Roman"/>
          <w:color w:val="000000"/>
          <w:sz w:val="24"/>
          <w:szCs w:val="24"/>
          <w:lang w:eastAsia="ru-RU"/>
        </w:rPr>
        <w:t>отмостка</w:t>
      </w:r>
      <w:proofErr w:type="spellEnd"/>
      <w:r w:rsidRPr="007628A4">
        <w:rPr>
          <w:rFonts w:ascii="Times New Roman" w:eastAsia="Times New Roman" w:hAnsi="Times New Roman" w:cs="Times New Roman"/>
          <w:color w:val="000000"/>
          <w:sz w:val="24"/>
          <w:szCs w:val="24"/>
          <w:lang w:eastAsia="ru-RU"/>
        </w:rPr>
        <w:t>; плоскости стен;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выступающие элементы фасадов (балконы, лоджии, эркеры, карнизы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кровли, включая вентиляционные и дымовые трубы, ограждающие решетки, выходы на кровлю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архитектурные детали и облицовка;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водосточные трубы, включая </w:t>
      </w:r>
      <w:proofErr w:type="spellStart"/>
      <w:r w:rsidRPr="007628A4">
        <w:rPr>
          <w:rFonts w:ascii="Times New Roman" w:eastAsia="Times New Roman" w:hAnsi="Times New Roman" w:cs="Times New Roman"/>
          <w:color w:val="000000"/>
          <w:sz w:val="24"/>
          <w:szCs w:val="24"/>
          <w:lang w:eastAsia="ru-RU"/>
        </w:rPr>
        <w:t>отметы</w:t>
      </w:r>
      <w:proofErr w:type="spellEnd"/>
      <w:r w:rsidRPr="007628A4">
        <w:rPr>
          <w:rFonts w:ascii="Times New Roman" w:eastAsia="Times New Roman" w:hAnsi="Times New Roman" w:cs="Times New Roman"/>
          <w:color w:val="000000"/>
          <w:sz w:val="24"/>
          <w:szCs w:val="24"/>
          <w:lang w:eastAsia="ru-RU"/>
        </w:rPr>
        <w:t xml:space="preserve"> и воронки; ограждения балконов, лоджий;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парапетные и оконные ограждения, решетки;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металлическая отделка окон, балконов, поясков, выступов цоколя, свесов и др.; навесные металлические конструкции (</w:t>
      </w:r>
      <w:proofErr w:type="spellStart"/>
      <w:r w:rsidRPr="007628A4">
        <w:rPr>
          <w:rFonts w:ascii="Times New Roman" w:eastAsia="Times New Roman" w:hAnsi="Times New Roman" w:cs="Times New Roman"/>
          <w:color w:val="000000"/>
          <w:sz w:val="24"/>
          <w:szCs w:val="24"/>
          <w:lang w:eastAsia="ru-RU"/>
        </w:rPr>
        <w:t>флагодержатели</w:t>
      </w:r>
      <w:proofErr w:type="spellEnd"/>
      <w:r w:rsidRPr="007628A4">
        <w:rPr>
          <w:rFonts w:ascii="Times New Roman" w:eastAsia="Times New Roman" w:hAnsi="Times New Roman" w:cs="Times New Roman"/>
          <w:color w:val="000000"/>
          <w:sz w:val="24"/>
          <w:szCs w:val="24"/>
          <w:lang w:eastAsia="ru-RU"/>
        </w:rPr>
        <w:t>, анкеры, пожарные лестницы,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вентиляционное оборудование и др.);</w:t>
      </w:r>
    </w:p>
    <w:p w:rsidR="00347EA2" w:rsidRPr="007628A4" w:rsidRDefault="00EA1801" w:rsidP="00347EA2">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горизонтальные  и </w:t>
      </w:r>
      <w:r w:rsidR="00347EA2" w:rsidRPr="007628A4">
        <w:rPr>
          <w:rFonts w:ascii="Times New Roman" w:eastAsia="Times New Roman" w:hAnsi="Times New Roman" w:cs="Times New Roman"/>
          <w:color w:val="000000"/>
          <w:sz w:val="24"/>
          <w:szCs w:val="24"/>
          <w:lang w:eastAsia="ru-RU"/>
        </w:rPr>
        <w:t>вертикальные  швы  между панелями  и блоками </w:t>
      </w:r>
      <w:r>
        <w:rPr>
          <w:rFonts w:ascii="Times New Roman" w:eastAsia="Times New Roman" w:hAnsi="Times New Roman" w:cs="Times New Roman"/>
          <w:color w:val="000000"/>
          <w:sz w:val="24"/>
          <w:szCs w:val="24"/>
          <w:lang w:eastAsia="ru-RU"/>
        </w:rPr>
        <w:t xml:space="preserve">(фасады </w:t>
      </w:r>
      <w:proofErr w:type="spellStart"/>
      <w:proofErr w:type="gramStart"/>
      <w:r w:rsidR="00347EA2" w:rsidRPr="007628A4">
        <w:rPr>
          <w:rFonts w:ascii="Times New Roman" w:eastAsia="Times New Roman" w:hAnsi="Times New Roman" w:cs="Times New Roman"/>
          <w:color w:val="000000"/>
          <w:sz w:val="24"/>
          <w:szCs w:val="24"/>
          <w:lang w:eastAsia="ru-RU"/>
        </w:rPr>
        <w:t>крупно</w:t>
      </w:r>
      <w:r>
        <w:rPr>
          <w:rFonts w:ascii="Times New Roman" w:eastAsia="Times New Roman" w:hAnsi="Times New Roman" w:cs="Times New Roman"/>
          <w:color w:val="000000"/>
          <w:sz w:val="24"/>
          <w:szCs w:val="24"/>
          <w:lang w:eastAsia="ru-RU"/>
        </w:rPr>
        <w:t>-</w:t>
      </w:r>
      <w:r w:rsidR="00347EA2" w:rsidRPr="007628A4">
        <w:rPr>
          <w:rFonts w:ascii="Times New Roman" w:eastAsia="Times New Roman" w:hAnsi="Times New Roman" w:cs="Times New Roman"/>
          <w:color w:val="000000"/>
          <w:sz w:val="24"/>
          <w:szCs w:val="24"/>
          <w:lang w:eastAsia="ru-RU"/>
        </w:rPr>
        <w:t>панельных</w:t>
      </w:r>
      <w:proofErr w:type="spellEnd"/>
      <w:proofErr w:type="gramEnd"/>
      <w:r w:rsidR="00347EA2" w:rsidRPr="007628A4">
        <w:rPr>
          <w:rFonts w:ascii="Times New Roman" w:eastAsia="Times New Roman" w:hAnsi="Times New Roman" w:cs="Times New Roman"/>
          <w:color w:val="000000"/>
          <w:sz w:val="24"/>
          <w:szCs w:val="24"/>
          <w:lang w:eastAsia="ru-RU"/>
        </w:rPr>
        <w:t xml:space="preserve"> и крупноблочных зданий);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стекла, рамы, балконные двери; треснутые - заменены.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12.4.3. Фасады зданий, строений и сооружений не должны иметь видимых загрязнений, повреждений, разрушений отдельных элементов, отделочного слоя, водосточных труб, воронок или выпусков, нарушений цветового решения.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12.4.4. Содержание фасадов зданий, строений и сооружений включает: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xml:space="preserve">осуществление контроля за сохранностью фасадов, прочностью креплений архитектурных деталей и облицовки, устойчивостью балконных ограждений, состоянием горизонтальных и вертикальных стыков между панелями и блоками, цоколей, </w:t>
      </w:r>
      <w:proofErr w:type="spellStart"/>
      <w:r w:rsidRPr="007628A4">
        <w:rPr>
          <w:rFonts w:ascii="Times New Roman" w:eastAsia="Times New Roman" w:hAnsi="Times New Roman" w:cs="Times New Roman"/>
          <w:color w:val="000000"/>
          <w:sz w:val="24"/>
          <w:szCs w:val="24"/>
          <w:lang w:eastAsia="ru-RU"/>
        </w:rPr>
        <w:t>отмостков</w:t>
      </w:r>
      <w:proofErr w:type="spellEnd"/>
      <w:r w:rsidRPr="007628A4">
        <w:rPr>
          <w:rFonts w:ascii="Times New Roman" w:eastAsia="Times New Roman" w:hAnsi="Times New Roman" w:cs="Times New Roman"/>
          <w:color w:val="000000"/>
          <w:sz w:val="24"/>
          <w:szCs w:val="24"/>
          <w:lang w:eastAsia="ru-RU"/>
        </w:rPr>
        <w:t>, входов в подвалы;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проведение поддерживающего ремонта, восстановление конструктивных элементов фасадов, в том числе входных дверей, козырьков, ограждений балконов и лоджий, декоративных деталей, цоколей, карнизов, крылец, ступеней, витрин;</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герметизацию, заделку и расшивку швов, трещин, выбоин;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восстановление, ремонт и своевременную очистку </w:t>
      </w:r>
      <w:proofErr w:type="spellStart"/>
      <w:r w:rsidRPr="007628A4">
        <w:rPr>
          <w:rFonts w:ascii="Times New Roman" w:eastAsia="Times New Roman" w:hAnsi="Times New Roman" w:cs="Times New Roman"/>
          <w:color w:val="000000"/>
          <w:sz w:val="24"/>
          <w:szCs w:val="24"/>
          <w:lang w:eastAsia="ru-RU"/>
        </w:rPr>
        <w:t>отмосток</w:t>
      </w:r>
      <w:proofErr w:type="spellEnd"/>
      <w:r w:rsidRPr="007628A4">
        <w:rPr>
          <w:rFonts w:ascii="Times New Roman" w:eastAsia="Times New Roman" w:hAnsi="Times New Roman" w:cs="Times New Roman"/>
          <w:color w:val="000000"/>
          <w:sz w:val="24"/>
          <w:szCs w:val="24"/>
          <w:lang w:eastAsia="ru-RU"/>
        </w:rPr>
        <w:t>, приямков, цокольных окон и входов в подвалы;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содержание в исправном состоянии водостоков, водосточных труб и сливов;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очистку от снега и льда крыш, козырьков, удаление наледи, снега и сосулек с карнизов, балконов, лоджий;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обязательное наличие </w:t>
      </w:r>
      <w:proofErr w:type="spellStart"/>
      <w:r w:rsidRPr="007628A4">
        <w:rPr>
          <w:rFonts w:ascii="Times New Roman" w:eastAsia="Times New Roman" w:hAnsi="Times New Roman" w:cs="Times New Roman"/>
          <w:color w:val="000000"/>
          <w:sz w:val="24"/>
          <w:szCs w:val="24"/>
          <w:lang w:eastAsia="ru-RU"/>
        </w:rPr>
        <w:t>снегозадержателей</w:t>
      </w:r>
      <w:proofErr w:type="spellEnd"/>
      <w:r w:rsidRPr="007628A4">
        <w:rPr>
          <w:rFonts w:ascii="Times New Roman" w:eastAsia="Times New Roman" w:hAnsi="Times New Roman" w:cs="Times New Roman"/>
          <w:color w:val="000000"/>
          <w:sz w:val="24"/>
          <w:szCs w:val="24"/>
          <w:lang w:eastAsia="ru-RU"/>
        </w:rPr>
        <w:t xml:space="preserve"> в условиях сложившейся застройки, когда постройка граничит с автомобильной дорогой или здания, строения и сооружения распложены на расстоянии менее 3 метров от границы земельного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поддержание в исправном состоянии размещенного на фасадах электроосвещения, технического и инженерного оборудования;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очистку и промывку поверхностей фасадов в зависимости от их состояния и условий эксплуатации, мытье окон, витрин, вывесок и указателей;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выполнение иных требований, предусмотренных нормами и правилами технической эксплуатации зданий, строений и сооружений.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12.4.5. Порядок проведения ремонта и окраски фасадов зданий и сооружений: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12.4.5.1. Ремонт фасадов зданий (кроме индивидуальных жилых домов), вызывающий изменение их внешнего вида, производится на основании проектной документации, в соответствии с архитектурным заданием и цветовым решением, выдаваемым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12.4.5.2. Для получения архитектурного задания на ремонт фасада в администрации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 направляется заявка с приложением фотографий фасада, дефектной ведомости, содержащей перечень планируемых к выполнению работ, составленной на основе результатов технического обследования, включая пояснительную записку и графические материалы.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При проведении работ по покраске фасада предусматривается получение только цветового решения.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12.4.5.3. Проектная документация разрабатывается специализированной организацией, имеющей допуск на выполнение данного вида работ, выданный саморегулирующей организацией в случае, если наличие допуска к выполнению таких работ предусмотрено действующим законодательством.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12.4.5.4. При изменении внешнего облика фасада (частей фасада, цветового решения), а также при аварийном состоянии фасада проектная документация согласуется с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12.4.5.5. Под изменением внешнего вида фасада понимается: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создание, изменение или ликвидация дверных, оконных, витринных проемов, крылец, навесов, козырьков, карнизов, лоджий и балконов, декоративных элементов, веранд, террас, эркеров;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замена облицовочного материала;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покраска части фасада в цвет, отличающийся от цвета здания;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изменение конструкции крыши, материалов кровли, элементов безопасности крыши, наружного водостока;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установка, крепление или демонтаж дополнительных элементов и устройств, включая указатели, флагштоки, конструкции для размещения рекламной и иной информации.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12.4.7. Козырьки, крыльца, вывески, рекламное оформление организаций, находящихся в зданиях торговых и деловых центров с большим количеством собственников и арендаторов, должны размещаться в соответствии с единым проектом (концепцией) для конкретного здания, обеспечивающим художественное и стилистическое единство оформление фасада, согласованным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12.4.8. Архитектурное задание включает: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сведения о состоянии фасада, деталей зданий и сооружений на момент начала ремонта; перечень необходимых работ по ремонту и окраске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рекомендации по </w:t>
      </w:r>
      <w:proofErr w:type="gramStart"/>
      <w:r w:rsidRPr="007628A4">
        <w:rPr>
          <w:rFonts w:ascii="Times New Roman" w:eastAsia="Times New Roman" w:hAnsi="Times New Roman" w:cs="Times New Roman"/>
          <w:color w:val="000000"/>
          <w:sz w:val="24"/>
          <w:szCs w:val="24"/>
          <w:lang w:eastAsia="ru-RU"/>
        </w:rPr>
        <w:t>архитектурному решению</w:t>
      </w:r>
      <w:proofErr w:type="gramEnd"/>
      <w:r w:rsidRPr="007628A4">
        <w:rPr>
          <w:rFonts w:ascii="Times New Roman" w:eastAsia="Times New Roman" w:hAnsi="Times New Roman" w:cs="Times New Roman"/>
          <w:color w:val="000000"/>
          <w:sz w:val="24"/>
          <w:szCs w:val="24"/>
          <w:lang w:eastAsia="ru-RU"/>
        </w:rPr>
        <w:t xml:space="preserve"> элементов фасада (дверных и оконных заполнений, крылец, козырьков, ограждений кровли, лепному декору и т.д.); рекомендуемые к использованию виды материалов.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12.4.9. Цветовое решение определяется в соответствии </w:t>
      </w:r>
      <w:proofErr w:type="gramStart"/>
      <w:r w:rsidRPr="007628A4">
        <w:rPr>
          <w:rFonts w:ascii="Times New Roman" w:eastAsia="Times New Roman" w:hAnsi="Times New Roman" w:cs="Times New Roman"/>
          <w:color w:val="000000"/>
          <w:sz w:val="24"/>
          <w:szCs w:val="24"/>
          <w:lang w:eastAsia="ru-RU"/>
        </w:rPr>
        <w:t>с</w:t>
      </w:r>
      <w:proofErr w:type="gram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цветом окраски стен, архитектурных деталей, цоколя, дверных и оконных заполнений, решёток, ворот, крыш;</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рекомендации по использованию материалов и красок для ремонта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12.4.10. В период подготовки к ремонтным работам осуществляется: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проверка состояния элементов балконов, карнизов, облицовки фасадов, штукатурки, подоконных отливов;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снятие  с  фасада  </w:t>
      </w:r>
      <w:proofErr w:type="gramStart"/>
      <w:r w:rsidRPr="007628A4">
        <w:rPr>
          <w:rFonts w:ascii="Times New Roman" w:eastAsia="Times New Roman" w:hAnsi="Times New Roman" w:cs="Times New Roman"/>
          <w:color w:val="000000"/>
          <w:sz w:val="24"/>
          <w:szCs w:val="24"/>
          <w:lang w:eastAsia="ru-RU"/>
        </w:rPr>
        <w:t>неиспользуемой</w:t>
      </w:r>
      <w:proofErr w:type="gramEnd"/>
      <w:r w:rsidRPr="007628A4">
        <w:rPr>
          <w:rFonts w:ascii="Times New Roman" w:eastAsia="Times New Roman" w:hAnsi="Times New Roman" w:cs="Times New Roman"/>
          <w:color w:val="000000"/>
          <w:sz w:val="24"/>
          <w:szCs w:val="24"/>
          <w:lang w:eastAsia="ru-RU"/>
        </w:rPr>
        <w:t>  и  </w:t>
      </w:r>
      <w:r w:rsidR="00EA1801">
        <w:rPr>
          <w:rFonts w:ascii="Times New Roman" w:eastAsia="Times New Roman" w:hAnsi="Times New Roman" w:cs="Times New Roman"/>
          <w:color w:val="000000"/>
          <w:sz w:val="24"/>
          <w:szCs w:val="24"/>
          <w:lang w:eastAsia="ru-RU"/>
        </w:rPr>
        <w:t>приведении в  </w:t>
      </w:r>
      <w:r w:rsidRPr="007628A4">
        <w:rPr>
          <w:rFonts w:ascii="Times New Roman" w:eastAsia="Times New Roman" w:hAnsi="Times New Roman" w:cs="Times New Roman"/>
          <w:color w:val="000000"/>
          <w:sz w:val="24"/>
          <w:szCs w:val="24"/>
          <w:lang w:eastAsia="ru-RU"/>
        </w:rPr>
        <w:t>порядок   действующей</w:t>
      </w:r>
      <w:r w:rsidR="00EA1801">
        <w:rPr>
          <w:rFonts w:ascii="Times New Roman" w:eastAsia="Times New Roman" w:hAnsi="Times New Roman" w:cs="Times New Roman"/>
          <w:color w:val="000000"/>
          <w:sz w:val="24"/>
          <w:szCs w:val="24"/>
          <w:lang w:eastAsia="ru-RU"/>
        </w:rPr>
        <w:t xml:space="preserve"> </w:t>
      </w:r>
      <w:proofErr w:type="spellStart"/>
      <w:r w:rsidRPr="007628A4">
        <w:rPr>
          <w:rFonts w:ascii="Times New Roman" w:eastAsia="Times New Roman" w:hAnsi="Times New Roman" w:cs="Times New Roman"/>
          <w:color w:val="000000"/>
          <w:sz w:val="24"/>
          <w:szCs w:val="24"/>
          <w:lang w:eastAsia="ru-RU"/>
        </w:rPr>
        <w:t>электро</w:t>
      </w:r>
      <w:r w:rsidR="00EA1801">
        <w:rPr>
          <w:rFonts w:ascii="Times New Roman" w:eastAsia="Times New Roman" w:hAnsi="Times New Roman" w:cs="Times New Roman"/>
          <w:color w:val="000000"/>
          <w:sz w:val="24"/>
          <w:szCs w:val="24"/>
          <w:lang w:eastAsia="ru-RU"/>
        </w:rPr>
        <w:t>-</w:t>
      </w:r>
      <w:r w:rsidRPr="007628A4">
        <w:rPr>
          <w:rFonts w:ascii="Times New Roman" w:eastAsia="Times New Roman" w:hAnsi="Times New Roman" w:cs="Times New Roman"/>
          <w:color w:val="000000"/>
          <w:sz w:val="24"/>
          <w:szCs w:val="24"/>
          <w:lang w:eastAsia="ru-RU"/>
        </w:rPr>
        <w:t>проводки</w:t>
      </w:r>
      <w:proofErr w:type="spellEnd"/>
      <w:r w:rsidRPr="007628A4">
        <w:rPr>
          <w:rFonts w:ascii="Times New Roman" w:eastAsia="Times New Roman" w:hAnsi="Times New Roman" w:cs="Times New Roman"/>
          <w:color w:val="000000"/>
          <w:sz w:val="24"/>
          <w:szCs w:val="24"/>
          <w:lang w:eastAsia="ru-RU"/>
        </w:rPr>
        <w:t>, сетей технического и инженерного оборудования;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снятие с последующей заменой или укрытие на время ремонта остающихся на фасаде вывесок, указателей улиц и номеров домов, информационных досок;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временное снятие или укрытие рекламных конструкций, кондиционеров.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12.4.11. Окраска фасада зданий и сооружений производятся на основе общих правил выполнения малярных работ. Торцы домов, просматриваемые с улицы, стены и перекрытия арочных проездов, металлические детали окрашиваются в цвет лицевого фасада, если иное не предусмотрено проектной документацией.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12.4.12. При окраске фасада зданий и сооружений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окраска фасада до восстановления разрушенных или повреждённых поверхностей и архитектурных деталей;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окраска фасада, архитектурных деталей и цоколей, выполненных из натурального камня, </w:t>
      </w:r>
      <w:proofErr w:type="spellStart"/>
      <w:r w:rsidRPr="007628A4">
        <w:rPr>
          <w:rFonts w:ascii="Times New Roman" w:eastAsia="Times New Roman" w:hAnsi="Times New Roman" w:cs="Times New Roman"/>
          <w:color w:val="000000"/>
          <w:sz w:val="24"/>
          <w:szCs w:val="24"/>
          <w:lang w:eastAsia="ru-RU"/>
        </w:rPr>
        <w:t>терразитовой</w:t>
      </w:r>
      <w:proofErr w:type="spellEnd"/>
      <w:r w:rsidRPr="007628A4">
        <w:rPr>
          <w:rFonts w:ascii="Times New Roman" w:eastAsia="Times New Roman" w:hAnsi="Times New Roman" w:cs="Times New Roman"/>
          <w:color w:val="000000"/>
          <w:sz w:val="24"/>
          <w:szCs w:val="24"/>
          <w:lang w:eastAsia="ru-RU"/>
        </w:rPr>
        <w:t xml:space="preserve"> штукатурки, а также облицованных керамической плиткой;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окраска дверей, выполненных из ценных пород дерева.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 Порядок проведения ремонта окон и витрин: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12.4.13.1. Ремонт окон, витрин, изменение их внешнего вида, габаритов, конфигурации и цветового решения, установка оконных и витринных конструкций, ликвидация существующих, а также устройство новых оконных проёмов должны быть согласованы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12.4.13.2. Устройство и оборудование окон и витрин осуществляется в соответствии с согласованной и утвержденной проектной документацией, разработанной на основании архитектурного задания, выдаваемого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12.4.13.3. Внешний вид окон и витрин должен иметь единый характер в соответствии с </w:t>
      </w:r>
      <w:proofErr w:type="gramStart"/>
      <w:r w:rsidRPr="007628A4">
        <w:rPr>
          <w:rFonts w:ascii="Times New Roman" w:eastAsia="Times New Roman" w:hAnsi="Times New Roman" w:cs="Times New Roman"/>
          <w:color w:val="000000"/>
          <w:sz w:val="24"/>
          <w:szCs w:val="24"/>
          <w:lang w:eastAsia="ru-RU"/>
        </w:rPr>
        <w:t>архитектурным решением</w:t>
      </w:r>
      <w:proofErr w:type="gramEnd"/>
      <w:r w:rsidRPr="007628A4">
        <w:rPr>
          <w:rFonts w:ascii="Times New Roman" w:eastAsia="Times New Roman" w:hAnsi="Times New Roman" w:cs="Times New Roman"/>
          <w:color w:val="000000"/>
          <w:sz w:val="24"/>
          <w:szCs w:val="24"/>
          <w:lang w:eastAsia="ru-RU"/>
        </w:rPr>
        <w:t xml:space="preserve"> фасада. Изменение глубины откосов, архитектурного профиля проема, закладка проема при сохранении архитектурных контуров, разделение оконных проемов на части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12.4.13.4. Окраска, отделка откосов окон и витрин должна осуществляться в соответствии с цветовым решением и общим характером отделки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окраска откосов и наличников, фрагментарная окраска или облицовка фасада вокруг оконного проема, не соответствующая колеру и отделке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окраска поверхностей, облицованных камнем;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облицовка поверхностей откосов, не соответствующая отделке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повреждение поверхностей и отделки откосов, элементов архитектурного оформления проёма (наличников, профилей, элементов декора).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12.4.13.5. При ремонте и замене отдельных оконных блоков не допускается: использование цветового решения, рисунка и толщины переплётов, других элементов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окон и витрин, не соответствующих общему </w:t>
      </w:r>
      <w:proofErr w:type="gramStart"/>
      <w:r w:rsidRPr="007628A4">
        <w:rPr>
          <w:rFonts w:ascii="Times New Roman" w:eastAsia="Times New Roman" w:hAnsi="Times New Roman" w:cs="Times New Roman"/>
          <w:color w:val="000000"/>
          <w:sz w:val="24"/>
          <w:szCs w:val="24"/>
          <w:lang w:eastAsia="ru-RU"/>
        </w:rPr>
        <w:t>архитектурному решению</w:t>
      </w:r>
      <w:proofErr w:type="gramEnd"/>
      <w:r w:rsidRPr="007628A4">
        <w:rPr>
          <w:rFonts w:ascii="Times New Roman" w:eastAsia="Times New Roman" w:hAnsi="Times New Roman" w:cs="Times New Roman"/>
          <w:color w:val="000000"/>
          <w:sz w:val="24"/>
          <w:szCs w:val="24"/>
          <w:lang w:eastAsia="ru-RU"/>
        </w:rPr>
        <w:t xml:space="preserve">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изменение расположения оконного блока в проеме по отношению к плоскости фасада, устройство витрин, выступающих за плоскость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некачественное выполнение швов между оконной коробкой и проемом, ухудшающее внешний вид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12.4.13.6. Замена старых оконных заполнений современными оконными конструкциями допускается в соответствии с общим архитектурным и цветовым решением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12.4.13.7. Защитные решетки на окнах устанавливаются в соответствии с общим </w:t>
      </w:r>
      <w:proofErr w:type="gramStart"/>
      <w:r w:rsidRPr="007628A4">
        <w:rPr>
          <w:rFonts w:ascii="Times New Roman" w:eastAsia="Times New Roman" w:hAnsi="Times New Roman" w:cs="Times New Roman"/>
          <w:color w:val="000000"/>
          <w:sz w:val="24"/>
          <w:szCs w:val="24"/>
          <w:lang w:eastAsia="ru-RU"/>
        </w:rPr>
        <w:t>архитектурным решением</w:t>
      </w:r>
      <w:proofErr w:type="gramEnd"/>
      <w:r w:rsidRPr="007628A4">
        <w:rPr>
          <w:rFonts w:ascii="Times New Roman" w:eastAsia="Times New Roman" w:hAnsi="Times New Roman" w:cs="Times New Roman"/>
          <w:color w:val="000000"/>
          <w:sz w:val="24"/>
          <w:szCs w:val="24"/>
          <w:lang w:eastAsia="ru-RU"/>
        </w:rPr>
        <w:t xml:space="preserve"> фасада. Наружное размещение защитных решеток в витринах (за исключением внутренних раздвижных устройств)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12.4.13.8. Оформление витрин должно иметь комплексный характер, единое цветовое решение, высокое качество исполнения.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12.14.13.9. Владельцы зданий и сооружений, иные лица, на которых возложены соответствующие обязанности, обеспечивают регулярную очистку остекления, элементов оборудования окон и витрин, их текущий ремонт.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12.4.14. Ремонт входов в здания и сооружения.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12.4.14.1. Внесение изменений в расположение и конфигурацию наружных дверных проемов и их заполнений допускается только на основании </w:t>
      </w:r>
      <w:proofErr w:type="gramStart"/>
      <w:r w:rsidRPr="007628A4">
        <w:rPr>
          <w:rFonts w:ascii="Times New Roman" w:eastAsia="Times New Roman" w:hAnsi="Times New Roman" w:cs="Times New Roman"/>
          <w:color w:val="000000"/>
          <w:sz w:val="24"/>
          <w:szCs w:val="24"/>
          <w:lang w:eastAsia="ru-RU"/>
        </w:rPr>
        <w:t>архитектурного проекта</w:t>
      </w:r>
      <w:proofErr w:type="gramEnd"/>
      <w:r w:rsidRPr="007628A4">
        <w:rPr>
          <w:rFonts w:ascii="Times New Roman" w:eastAsia="Times New Roman" w:hAnsi="Times New Roman" w:cs="Times New Roman"/>
          <w:color w:val="000000"/>
          <w:sz w:val="24"/>
          <w:szCs w:val="24"/>
          <w:lang w:eastAsia="ru-RU"/>
        </w:rPr>
        <w:t>, согласованного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12.4.14.2. Окраска, отделка откосов дверных проемов должна осуществляться в соответствии с цветовым решением и общим характером отделки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окраска откосов и наличников, фрагментарная окраска, облицовка участка фасада вокруг входа, не </w:t>
      </w:r>
      <w:proofErr w:type="gramStart"/>
      <w:r w:rsidRPr="007628A4">
        <w:rPr>
          <w:rFonts w:ascii="Times New Roman" w:eastAsia="Times New Roman" w:hAnsi="Times New Roman" w:cs="Times New Roman"/>
          <w:color w:val="000000"/>
          <w:sz w:val="24"/>
          <w:szCs w:val="24"/>
          <w:lang w:eastAsia="ru-RU"/>
        </w:rPr>
        <w:t>соответствующие</w:t>
      </w:r>
      <w:proofErr w:type="gramEnd"/>
      <w:r w:rsidRPr="007628A4">
        <w:rPr>
          <w:rFonts w:ascii="Times New Roman" w:eastAsia="Times New Roman" w:hAnsi="Times New Roman" w:cs="Times New Roman"/>
          <w:color w:val="000000"/>
          <w:sz w:val="24"/>
          <w:szCs w:val="24"/>
          <w:lang w:eastAsia="ru-RU"/>
        </w:rPr>
        <w:t xml:space="preserve"> колеру и отделке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окраска поверхностей, облицованных камнем; облицовка поверхностей откосов керамической плиткой;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повреждение поверхностей и отделки откосов, элементов архитектурного оформления дверных проемов.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12.4.14.3. При ремонте и замене дверных заполнений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установка глухих металлических полотен на лицевых фасадах зданий и сооружений без согласования администрации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установка дверных заполнений, не соответствующих архитектурному облику фасада, характеру и цветовому решению других входов на фасаде;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различная по цвету окраска дверных заполнений на одном фасаде;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изменение расположения дверного блока в проеме по отношению к плоскости фасада; устройство входов, выступающих за плоскость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12.4.15. Ремонт балконов и лоджий.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12.4.15.1. Внесение изменений в устройство балконов и лоджий, не нарушающих </w:t>
      </w:r>
      <w:proofErr w:type="gramStart"/>
      <w:r w:rsidRPr="007628A4">
        <w:rPr>
          <w:rFonts w:ascii="Times New Roman" w:eastAsia="Times New Roman" w:hAnsi="Times New Roman" w:cs="Times New Roman"/>
          <w:color w:val="000000"/>
          <w:sz w:val="24"/>
          <w:szCs w:val="24"/>
          <w:lang w:eastAsia="ru-RU"/>
        </w:rPr>
        <w:t>архитектурное решение</w:t>
      </w:r>
      <w:proofErr w:type="gramEnd"/>
      <w:r w:rsidRPr="007628A4">
        <w:rPr>
          <w:rFonts w:ascii="Times New Roman" w:eastAsia="Times New Roman" w:hAnsi="Times New Roman" w:cs="Times New Roman"/>
          <w:color w:val="000000"/>
          <w:sz w:val="24"/>
          <w:szCs w:val="24"/>
          <w:lang w:eastAsia="ru-RU"/>
        </w:rPr>
        <w:t xml:space="preserve"> фасада или обоснованных необходимостью его преобразования в рамках реконструкции, капитального ремонта зданий и сооружений, а также ликвидация балконов, угрожающих безопасности граждан, допускается при условии единого </w:t>
      </w:r>
      <w:r w:rsidRPr="007628A4">
        <w:rPr>
          <w:rFonts w:ascii="Times New Roman" w:eastAsia="Times New Roman" w:hAnsi="Times New Roman" w:cs="Times New Roman"/>
          <w:color w:val="000000"/>
          <w:sz w:val="24"/>
          <w:szCs w:val="24"/>
          <w:lang w:eastAsia="ru-RU"/>
        </w:rPr>
        <w:lastRenderedPageBreak/>
        <w:t>комплексного решения на основе архитектурного проекта, согласованного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12.4.15.2. Изменение </w:t>
      </w:r>
      <w:proofErr w:type="gramStart"/>
      <w:r w:rsidRPr="007628A4">
        <w:rPr>
          <w:rFonts w:ascii="Times New Roman" w:eastAsia="Times New Roman" w:hAnsi="Times New Roman" w:cs="Times New Roman"/>
          <w:color w:val="000000"/>
          <w:sz w:val="24"/>
          <w:szCs w:val="24"/>
          <w:lang w:eastAsia="ru-RU"/>
        </w:rPr>
        <w:t>архитектурного решения</w:t>
      </w:r>
      <w:proofErr w:type="gramEnd"/>
      <w:r w:rsidRPr="007628A4">
        <w:rPr>
          <w:rFonts w:ascii="Times New Roman" w:eastAsia="Times New Roman" w:hAnsi="Times New Roman" w:cs="Times New Roman"/>
          <w:color w:val="000000"/>
          <w:sz w:val="24"/>
          <w:szCs w:val="24"/>
          <w:lang w:eastAsia="ru-RU"/>
        </w:rPr>
        <w:t>, нарушение композиции фасада в результате произвольного переоборудования балконов и лоджий, устройства новых балконов и лоджий или ликвидации существующих, за исключением находящихся в аварийном состоянии,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12.4.15.3. Реконструкция балконов и лоджий, затрагивающая конструктивные характеристики фасада, допускается только на основании заключения технической экспертизы, по согласованию с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12.4.15.4. Владельцы зданий и сооружений, иные лица, на которых возложены соответствующие полномочия, обязаны обеспечивать регулярную очистку элементов оборудования, текущий ремонт балконов, лоджий и ограждающих конструкций, не допускать размещения на них громоздких и тяжелых предметов.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12.4.16. Перевод жилых помещений в </w:t>
      </w:r>
      <w:proofErr w:type="gramStart"/>
      <w:r w:rsidRPr="007628A4">
        <w:rPr>
          <w:rFonts w:ascii="Times New Roman" w:eastAsia="Times New Roman" w:hAnsi="Times New Roman" w:cs="Times New Roman"/>
          <w:color w:val="000000"/>
          <w:sz w:val="24"/>
          <w:szCs w:val="24"/>
          <w:lang w:eastAsia="ru-RU"/>
        </w:rPr>
        <w:t>нежилые</w:t>
      </w:r>
      <w:proofErr w:type="gram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12.4.16.1. </w:t>
      </w:r>
      <w:proofErr w:type="gramStart"/>
      <w:r w:rsidRPr="007628A4">
        <w:rPr>
          <w:rFonts w:ascii="Times New Roman" w:eastAsia="Times New Roman" w:hAnsi="Times New Roman" w:cs="Times New Roman"/>
          <w:color w:val="000000"/>
          <w:sz w:val="24"/>
          <w:szCs w:val="24"/>
          <w:lang w:eastAsia="ru-RU"/>
        </w:rPr>
        <w:t>При рассмотрении вопроса о переводе жилых помещений в нежилые учитывается необходимость сохранения внешнего облика и общего архитектурного решения фасада здания, его отдельных элементов (дверных, оконных, витринных проемов, крылец, навесов, козырьков, карнизов, декоративных элементов).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12.4.16.2. В ходе разработки проектно-сметной документации по переводу жилых помещений в нежилые предусматривать обеспечение доступности переоборудованных помещений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 и людей с ограниченными возможностями.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12.4.17. При содержании фасадов зданий, строений и сооружений запрещается: самовольное переоборудование или изменение внешнего вида фасада здания, либо его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элементов;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самовольное нанесение надписей;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нарушение установленных требований по размещению конструкций для рекламной и иной информации, в том числе указателей улиц, номерных знаков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декорирование фасадов </w:t>
      </w:r>
      <w:proofErr w:type="spellStart"/>
      <w:r w:rsidRPr="007628A4">
        <w:rPr>
          <w:rFonts w:ascii="Times New Roman" w:eastAsia="Times New Roman" w:hAnsi="Times New Roman" w:cs="Times New Roman"/>
          <w:color w:val="000000"/>
          <w:sz w:val="24"/>
          <w:szCs w:val="24"/>
          <w:lang w:eastAsia="ru-RU"/>
        </w:rPr>
        <w:t>баннерной</w:t>
      </w:r>
      <w:proofErr w:type="spellEnd"/>
      <w:r w:rsidRPr="007628A4">
        <w:rPr>
          <w:rFonts w:ascii="Times New Roman" w:eastAsia="Times New Roman" w:hAnsi="Times New Roman" w:cs="Times New Roman"/>
          <w:color w:val="000000"/>
          <w:sz w:val="24"/>
          <w:szCs w:val="24"/>
          <w:lang w:eastAsia="ru-RU"/>
        </w:rPr>
        <w:t xml:space="preserve"> тканью;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произвольное изменение прозрачности, окраска и покрытие декоративными пленками поверхностей остекления, декорирование проемов </w:t>
      </w:r>
      <w:proofErr w:type="spellStart"/>
      <w:r w:rsidRPr="007628A4">
        <w:rPr>
          <w:rFonts w:ascii="Times New Roman" w:eastAsia="Times New Roman" w:hAnsi="Times New Roman" w:cs="Times New Roman"/>
          <w:color w:val="000000"/>
          <w:sz w:val="24"/>
          <w:szCs w:val="24"/>
          <w:lang w:eastAsia="ru-RU"/>
        </w:rPr>
        <w:t>баннерной</w:t>
      </w:r>
      <w:proofErr w:type="spellEnd"/>
      <w:r w:rsidRPr="007628A4">
        <w:rPr>
          <w:rFonts w:ascii="Times New Roman" w:eastAsia="Times New Roman" w:hAnsi="Times New Roman" w:cs="Times New Roman"/>
          <w:color w:val="000000"/>
          <w:sz w:val="24"/>
          <w:szCs w:val="24"/>
          <w:lang w:eastAsia="ru-RU"/>
        </w:rPr>
        <w:t xml:space="preserve"> тканью, замена остекления стеклоблоками, некачественное устройство остекления, ведущее к запотеванию поверхности и образованию конденсата;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размещение рекламной и не рекламной информации, объемных предметов на ограждениях входных групп;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12.4.18. На фасадах зданий оборудование архитектурно-художественной подсветки устанавливается в соответствии с проектной документацией.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12.4.19. Собственники (владельцы) зданий обязаны очищать здания от самовольно размещенных рекламных конструкций, частных объявлений, вывесок, афиш, агитационных материалов и надписей.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12.4.20. Запрещается осуществление мероприятий по реконструкции, переоборудованию зданий, устройство пристроек, навесов, козырьков, флагштоков и других устройств и их конструктивных элементов без получения разрешений, выдаваемых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12.4.21. Запрещается размещение на фасадах, крышах зданий и сооружений, на дверях и входных группах, а также на ограждениях, рекламных и информационных конструкций без получения соответствующего разрешения и с нарушением требований действующего законодательства, а также размещения частных объявлений, вывесок, афиш, агитационных материалов, крепление растяжек, выполнение надписей.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12.4.22. Кровли: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12.4.22.1. 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12.4.22.2. Запрещается складирование на кровле зданий предметов, предназначенных для эксплуатации кровли (лопаты, скребки, ломы), строительных материалов, отходов ремонта, неиспользуемых механизмов и прочих предметов.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12.4.22.3. В зимнее время юридические или физические лица, индивидуальные предприниматели, в собственности, аренде либо ином вещном праве или управлении которых находятся строения, обязаны организовать очистку кровли от снега, наледи и сосулек. Очистка кровель от снега, наледи и сосулек на сторонах, выходящих на пешеходные зоны, должна производиться с ограждением участков и принятием всех необходимых мер предосторожности. </w:t>
      </w:r>
      <w:proofErr w:type="gramStart"/>
      <w:r w:rsidRPr="007628A4">
        <w:rPr>
          <w:rFonts w:ascii="Times New Roman" w:eastAsia="Times New Roman" w:hAnsi="Times New Roman" w:cs="Times New Roman"/>
          <w:color w:val="000000"/>
          <w:sz w:val="24"/>
          <w:szCs w:val="24"/>
          <w:lang w:eastAsia="ru-RU"/>
        </w:rPr>
        <w:t>Сброшенные</w:t>
      </w:r>
      <w:proofErr w:type="gramEnd"/>
      <w:r w:rsidRPr="007628A4">
        <w:rPr>
          <w:rFonts w:ascii="Times New Roman" w:eastAsia="Times New Roman" w:hAnsi="Times New Roman" w:cs="Times New Roman"/>
          <w:color w:val="000000"/>
          <w:sz w:val="24"/>
          <w:szCs w:val="24"/>
          <w:lang w:eastAsia="ru-RU"/>
        </w:rPr>
        <w:t xml:space="preserve"> с кровель на пешеходную дорожку, проезжую часть снег и наледь подлежат немедленной уборке.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12.4.22.4. При сбрасывании снега и наледи, скалывании сосулек, производстве ремонтных и иных работ на кровле должны быть приняты меры, обеспечивающие сохранность деревьев и кустарников, воздушных линий электроснабжения, освещения и связи, светофорных объектов, дорожных знаков, декоративной отделки и инженерных элементов зданий. В случае повреждения указанных элементов они подлежат восстановлению за счет лица, осуществлявшего очистку кровли и допустившего повреждения.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12.4.22.5. Крыши домов должны иметь </w:t>
      </w:r>
      <w:proofErr w:type="spellStart"/>
      <w:r w:rsidRPr="007628A4">
        <w:rPr>
          <w:rFonts w:ascii="Times New Roman" w:eastAsia="Times New Roman" w:hAnsi="Times New Roman" w:cs="Times New Roman"/>
          <w:color w:val="000000"/>
          <w:sz w:val="24"/>
          <w:szCs w:val="24"/>
          <w:lang w:eastAsia="ru-RU"/>
        </w:rPr>
        <w:t>снегозадержатели</w:t>
      </w:r>
      <w:proofErr w:type="spellEnd"/>
      <w:r w:rsidRPr="007628A4">
        <w:rPr>
          <w:rFonts w:ascii="Times New Roman" w:eastAsia="Times New Roman" w:hAnsi="Times New Roman" w:cs="Times New Roman"/>
          <w:color w:val="000000"/>
          <w:sz w:val="24"/>
          <w:szCs w:val="24"/>
          <w:lang w:eastAsia="ru-RU"/>
        </w:rPr>
        <w:t>, водоотвод, не допускающий прямое попадание стекающей воды на пешеходов и пешеходные зоны.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зонами, должны отводиться за пределы пешеходных дорожек.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12.4.23. В целях обеспечения доступа в здания и сооружения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и иных лиц, доступ которых в здания и сооружения по лестницам затруднен, необходимо устройство пандусов и иных вспомогательных элементов в соответствии с требованиями технических регламентов, до их ввода в действие - согласно нормам и правилам.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12.4.24. При устройстве освещения входных групп должна учитываться система праздничной иллюминации и архитектурной подсветки фасада.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12.4.25. Сезонное озеленение входных групп предусматривается с использованием наземных, настенных, подвесных устройств. Размещение и внешний вид элементов озеленения должны способствовать эстетической привлекательности фасада, обеспечивать комплексное решение его оборудования и оформления.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12.5. Световые вывески, витрины, наружная реклама, праздничное оформление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12.5.1. Установка всякого рода вывесок, информационных плакатов, афиш и иной визуальной информации, наружной рекламы разрешается только после согласования эскизов с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12.5.2. Средства наружной рекламы и информации должны размещаться и содержаться в чистоте в соответствии с требованиями федерального законодательства о рекламе. Ответственность за их содержание несут юридические и физические лица, индивидуальные предприниматели, на которых оформлена разрешительная документация.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12.5.3. Ответственность за организацию и производство уборочных работ на территории, прилегающей к отдельно стоящим объектам рекламы в радиусе 5 м от конструкции, возлагается на владельцев, арендаторов рекламной конструкции или средства наружной информации.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12.5.4. После монтажа (демонтажа) рекламной конструкции владелец рекламной установки обязан за свой счет восстановить благоустройство территорий или объекта размещения в срок не более трех суток.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12.5.5. Запрещается производить смену изображений (плакатов) на средствах наружной рекламы с заездом автотранспорта на газоны или озелененную территорию.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12.5.6. Юридические и физические лица, индивидуальные предприниматели могут размещать плакаты, афиши, объявления, иную информацию только на специальных рекламных тумбах и стендах, оформление и место установки которых осуществляется по согласованию с Администрацией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12.5.7. Организация работ по удалению самовольно размещаемых рекламных и иных объявлений, надписей и изображений со всех объектов возлагается на балансодержателей, владельцев, пользователей или арендаторов указанных объектов.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12.5.8. Ответственность за их незаконное размещение несут как лица, непосредственно размещающие объявления, наружную рекламу и информацию с нарушением установленного порядка, так и собственник (владелец) рекламы и информации, не обеспечивший выполнение требований действующего законодательства при размещении своих рекламных или информационных материалов.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12.5.9. Организации, эксплуатирующие световые рекламы и вывески, должны ежедневно включать их с наступлением темного времени суток и выключать не ранее времени отключения уличного освещения, но не позднее наступления светового дня, обеспечивать своевременную замену перегоревших </w:t>
      </w:r>
      <w:proofErr w:type="spellStart"/>
      <w:r w:rsidRPr="007628A4">
        <w:rPr>
          <w:rFonts w:ascii="Times New Roman" w:eastAsia="Times New Roman" w:hAnsi="Times New Roman" w:cs="Times New Roman"/>
          <w:color w:val="000000"/>
          <w:sz w:val="24"/>
          <w:szCs w:val="24"/>
          <w:lang w:eastAsia="ru-RU"/>
        </w:rPr>
        <w:t>газосветовых</w:t>
      </w:r>
      <w:proofErr w:type="spellEnd"/>
      <w:r w:rsidRPr="007628A4">
        <w:rPr>
          <w:rFonts w:ascii="Times New Roman" w:eastAsia="Times New Roman" w:hAnsi="Times New Roman" w:cs="Times New Roman"/>
          <w:color w:val="000000"/>
          <w:sz w:val="24"/>
          <w:szCs w:val="24"/>
          <w:lang w:eastAsia="ru-RU"/>
        </w:rPr>
        <w:t xml:space="preserve"> трубок и электроламп. В случае неисправности отдельных знаков рекламы или вывески выключать полностью.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12.5.10. На территории </w:t>
      </w:r>
      <w:proofErr w:type="gramStart"/>
      <w:r w:rsidRPr="007628A4">
        <w:rPr>
          <w:rFonts w:ascii="Times New Roman" w:eastAsia="Times New Roman" w:hAnsi="Times New Roman" w:cs="Times New Roman"/>
          <w:color w:val="000000"/>
          <w:sz w:val="24"/>
          <w:szCs w:val="24"/>
          <w:lang w:eastAsia="ru-RU"/>
        </w:rPr>
        <w:t>сельского</w:t>
      </w:r>
      <w:proofErr w:type="gramEnd"/>
      <w:r w:rsidRPr="007628A4">
        <w:rPr>
          <w:rFonts w:ascii="Times New Roman" w:eastAsia="Times New Roman" w:hAnsi="Times New Roman" w:cs="Times New Roman"/>
          <w:color w:val="000000"/>
          <w:sz w:val="24"/>
          <w:szCs w:val="24"/>
          <w:lang w:eastAsia="ru-RU"/>
        </w:rPr>
        <w:t xml:space="preserve">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размещение наружной рекламы, вывесок, другой визуальной информации на объектах культурного наследия, включенных в реестр памятников истории и культуры, а также на их территориях, за исключением территорий достопримечательных мест;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размещение </w:t>
      </w:r>
      <w:proofErr w:type="spellStart"/>
      <w:r w:rsidRPr="007628A4">
        <w:rPr>
          <w:rFonts w:ascii="Times New Roman" w:eastAsia="Times New Roman" w:hAnsi="Times New Roman" w:cs="Times New Roman"/>
          <w:color w:val="000000"/>
          <w:sz w:val="24"/>
          <w:szCs w:val="24"/>
          <w:lang w:eastAsia="ru-RU"/>
        </w:rPr>
        <w:t>штендеров</w:t>
      </w:r>
      <w:proofErr w:type="spellEnd"/>
      <w:r w:rsidRPr="007628A4">
        <w:rPr>
          <w:rFonts w:ascii="Times New Roman" w:eastAsia="Times New Roman" w:hAnsi="Times New Roman" w:cs="Times New Roman"/>
          <w:color w:val="000000"/>
          <w:sz w:val="24"/>
          <w:szCs w:val="24"/>
          <w:lang w:eastAsia="ru-RU"/>
        </w:rPr>
        <w:t xml:space="preserve"> на тротуарах и пешеходных путях передвижения при ширине менее 2,5 метра, парковках автотранспорта, расположенных на землях общего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размещение визуальной информации вне специальных мест, отведенных для этих целей в соответствии с установленным порядком.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нанесение или проецирование надписей или рисунков на поверхности велосипедных или пешеходных дорожек, тротуаров либо проезжей части дороги, фасадах зданий, некапитальных объектах (гаражи, павильоны и т. 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размещение транспортного средства, не связанного с участием в дорожном движении, переоборудованного или оформленного исключительно или преимущественно в качестве носителей визуальной информации;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распространение на улицах населенного пункта звуковой информации, в том числе и рекламы, с использованием громкоговорящих устройств, за исключением</w:t>
      </w:r>
      <w:r w:rsidR="00EA1801">
        <w:rPr>
          <w:rFonts w:ascii="Times New Roman" w:eastAsia="Times New Roman" w:hAnsi="Times New Roman" w:cs="Times New Roman"/>
          <w:color w:val="000000"/>
          <w:sz w:val="24"/>
          <w:szCs w:val="24"/>
          <w:lang w:eastAsia="ru-RU"/>
        </w:rPr>
        <w:t xml:space="preserve"> общепоселковых мероприятий,  а </w:t>
      </w:r>
      <w:r w:rsidRPr="007628A4">
        <w:rPr>
          <w:rFonts w:ascii="Times New Roman" w:eastAsia="Times New Roman" w:hAnsi="Times New Roman" w:cs="Times New Roman"/>
          <w:color w:val="000000"/>
          <w:sz w:val="24"/>
          <w:szCs w:val="24"/>
          <w:lang w:eastAsia="ru-RU"/>
        </w:rPr>
        <w:t>также  мероприятий, </w:t>
      </w:r>
      <w:r w:rsidR="00EA1801">
        <w:rPr>
          <w:rFonts w:ascii="Times New Roman" w:eastAsia="Times New Roman" w:hAnsi="Times New Roman" w:cs="Times New Roman"/>
          <w:color w:val="000000"/>
          <w:sz w:val="24"/>
          <w:szCs w:val="24"/>
          <w:lang w:eastAsia="ru-RU"/>
        </w:rPr>
        <w:t>проведение кот</w:t>
      </w:r>
      <w:r w:rsidRPr="007628A4">
        <w:rPr>
          <w:rFonts w:ascii="Times New Roman" w:eastAsia="Times New Roman" w:hAnsi="Times New Roman" w:cs="Times New Roman"/>
          <w:color w:val="000000"/>
          <w:sz w:val="24"/>
          <w:szCs w:val="24"/>
          <w:lang w:eastAsia="ru-RU"/>
        </w:rPr>
        <w:t>орых попадает </w:t>
      </w:r>
      <w:r w:rsidR="00EA1801">
        <w:rPr>
          <w:rFonts w:ascii="Times New Roman" w:eastAsia="Times New Roman" w:hAnsi="Times New Roman" w:cs="Times New Roman"/>
          <w:color w:val="000000"/>
          <w:sz w:val="24"/>
          <w:szCs w:val="24"/>
          <w:lang w:eastAsia="ru-RU"/>
        </w:rPr>
        <w:t>под </w:t>
      </w:r>
      <w:r w:rsidR="00BC454F">
        <w:rPr>
          <w:rFonts w:ascii="Times New Roman" w:eastAsia="Times New Roman" w:hAnsi="Times New Roman" w:cs="Times New Roman"/>
          <w:color w:val="000000"/>
          <w:sz w:val="24"/>
          <w:szCs w:val="24"/>
          <w:lang w:eastAsia="ru-RU"/>
        </w:rPr>
        <w:t xml:space="preserve">действие </w:t>
      </w:r>
      <w:proofErr w:type="spellStart"/>
      <w:r w:rsidRPr="007628A4">
        <w:rPr>
          <w:rFonts w:ascii="Times New Roman" w:eastAsia="Times New Roman" w:hAnsi="Times New Roman" w:cs="Times New Roman"/>
          <w:color w:val="000000"/>
          <w:sz w:val="24"/>
          <w:szCs w:val="24"/>
          <w:lang w:eastAsia="ru-RU"/>
        </w:rPr>
        <w:t>Феде</w:t>
      </w:r>
      <w:r w:rsidR="00BC454F">
        <w:rPr>
          <w:rFonts w:ascii="Times New Roman" w:eastAsia="Times New Roman" w:hAnsi="Times New Roman" w:cs="Times New Roman"/>
          <w:color w:val="000000"/>
          <w:sz w:val="24"/>
          <w:szCs w:val="24"/>
          <w:lang w:eastAsia="ru-RU"/>
        </w:rPr>
        <w:t>-</w:t>
      </w:r>
      <w:r w:rsidRPr="007628A4">
        <w:rPr>
          <w:rFonts w:ascii="Times New Roman" w:eastAsia="Times New Roman" w:hAnsi="Times New Roman" w:cs="Times New Roman"/>
          <w:color w:val="000000"/>
          <w:sz w:val="24"/>
          <w:szCs w:val="24"/>
          <w:lang w:eastAsia="ru-RU"/>
        </w:rPr>
        <w:t>рального</w:t>
      </w:r>
      <w:proofErr w:type="spellEnd"/>
      <w:r w:rsidRPr="007628A4">
        <w:rPr>
          <w:rFonts w:ascii="Times New Roman" w:eastAsia="Times New Roman" w:hAnsi="Times New Roman" w:cs="Times New Roman"/>
          <w:color w:val="000000"/>
          <w:sz w:val="24"/>
          <w:szCs w:val="24"/>
          <w:lang w:eastAsia="ru-RU"/>
        </w:rPr>
        <w:t xml:space="preserve"> закона «О собраниях, митингах, демонстрациях, шествиях и пикетированиях»</w:t>
      </w:r>
      <w:proofErr w:type="gramStart"/>
      <w:r w:rsidRPr="007628A4">
        <w:rPr>
          <w:rFonts w:ascii="Times New Roman" w:eastAsia="Times New Roman" w:hAnsi="Times New Roman" w:cs="Times New Roman"/>
          <w:color w:val="000000"/>
          <w:sz w:val="24"/>
          <w:szCs w:val="24"/>
          <w:lang w:eastAsia="ru-RU"/>
        </w:rPr>
        <w:t>.</w:t>
      </w:r>
      <w:proofErr w:type="gramEnd"/>
      <w:r w:rsidRPr="007628A4">
        <w:rPr>
          <w:rFonts w:ascii="Times New Roman" w:eastAsia="Times New Roman" w:hAnsi="Times New Roman" w:cs="Times New Roman"/>
          <w:color w:val="000000"/>
          <w:sz w:val="24"/>
          <w:szCs w:val="24"/>
          <w:lang w:eastAsia="ru-RU"/>
        </w:rPr>
        <w:t xml:space="preserve"> </w:t>
      </w:r>
      <w:proofErr w:type="gramStart"/>
      <w:r w:rsidRPr="007628A4">
        <w:rPr>
          <w:rFonts w:ascii="Times New Roman" w:eastAsia="Times New Roman" w:hAnsi="Times New Roman" w:cs="Times New Roman"/>
          <w:color w:val="000000"/>
          <w:sz w:val="24"/>
          <w:szCs w:val="24"/>
          <w:lang w:eastAsia="ru-RU"/>
        </w:rPr>
        <w:t>р</w:t>
      </w:r>
      <w:proofErr w:type="gramEnd"/>
      <w:r w:rsidRPr="007628A4">
        <w:rPr>
          <w:rFonts w:ascii="Times New Roman" w:eastAsia="Times New Roman" w:hAnsi="Times New Roman" w:cs="Times New Roman"/>
          <w:color w:val="000000"/>
          <w:sz w:val="24"/>
          <w:szCs w:val="24"/>
          <w:lang w:eastAsia="ru-RU"/>
        </w:rPr>
        <w:t>азмещение на зданиях вывески и рекламу, перекрывающие архитектурные элементы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зданий (оконные проёмы, колонны, орнамент и прочие).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наклеивание и развешивание на зданиях, ограждениях, павильонах пассажирского транспорта, опорах освещения, деревьях каких-либо объявлений и других информационных сообщений.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12.5.11. Праздничное оформление сельского поселения выполняется по решению администрации сельского поселения на период проведения государственных и сельских праздников, мероприятий, связанных со знаменательными событиями. Оформление зданий, сооружений осуществляется их владельцами в рамках концепции праздничного оформления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12.5.12. Праздничное оформление включает вывеску государственных флагов, гирлянд, панно, установку декоративных элементов и композиций, стендов, а также устройство праздничной иллюминации.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12.5.13. Концепция праздничного оформления определяется программой мероприятий и схемой размещения объектов и элементов праздничного оформления, утверждаемой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12.5.14. Размещение и демонтаж праздничного оформления территорий поселений производятся в сроки, установленные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12.5.15. При изготовлении и установке элементов праздничного оформления запрещается снимать, повреждать и ухудшать видимость технических средств регулирования дорожного движения.</w:t>
      </w:r>
    </w:p>
    <w:p w:rsidR="00347EA2" w:rsidRPr="007628A4" w:rsidRDefault="00347EA2" w:rsidP="00BC454F">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12.6. Наружное освещение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12.6.1. Территории общего пользования - скверы, площади, аллеи, улицы, дороги, территории многоквартирных и индивидуальных жилых домов, территории в пределах закрепленной территории должны иметь наружное освещение в темное время суток.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12.6.2. Включение и отключение наружного освещения улиц, дорог, площадей, территорий микрорайонов и других освещаемых объектов производится в зависимости длительности светового дня.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Включение и отключение устройств освещения входов в здания, жилые дома, номерных знаков домов и указателей улиц, а также наружных витрин зданий и световой рекламы производится в режиме работы наружного освещения улиц.</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12.6.3. Устройства наружного освещения должны содержаться в исправном состоянии. Не допускается повреждение, в том числе по неосторожности, устройств или отдельных элементов устройств наружного освещения.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12.6.4.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техническим нормативам, своевременное включение и отключение, бесперебойную работу наружного освещения в темное время суток.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12.6.5. </w:t>
      </w:r>
      <w:proofErr w:type="gramStart"/>
      <w:r w:rsidRPr="007628A4">
        <w:rPr>
          <w:rFonts w:ascii="Times New Roman" w:eastAsia="Times New Roman" w:hAnsi="Times New Roman" w:cs="Times New Roman"/>
          <w:color w:val="000000"/>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следить за включением и отключением освещения в соответствии с установленным порядком;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соблюдать правила установки, содержания, размещения и эксплуатации наружного освещения и оформления;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своевременно производить замену фонарей наружного освещения.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12.6.6.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12.6.7.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12.6.8. Нарушения в работе наружных осветительных установок, связанные с обрывом электрических проводов или повреждением опор, необходимо немедленно после обнаружения устранять, при невозможности немедленного устранения - обезопасить (заизолировать, убрать с проезжей части). Владельцем наружных осветительных установок совместно с ГИБДД составляется акт, в последующем предъявляется иск к виновному или страховщику для компенсации нанесенного ущерба.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12.6.9. При замене опор электроснабжения указанные конструкции должны быть демонтированы и вывезены владельцами сетей в течение 3 суток.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12.6.10. Запрещается самовольное подсоединение и подключение проводов и кабелей к сетям и устройствам наружного освещения.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12.6.11. Строительство, эксплуатацию, текущий и капитальный ремонт сетей наружного освещения улиц осуществляют специализированные организации по договорам с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12.6.12. Уровень наружной освещенности городских территорий, архитектурного освещения зданий и сооружений, рекламное освещение должны соответствовать требованиям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xml:space="preserve"> 23-05-95 «Естественное и искусственное освещение»,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xml:space="preserve"> 2.05.02-85 «Автомобильные дороги».</w:t>
      </w:r>
    </w:p>
    <w:p w:rsidR="00347EA2" w:rsidRPr="007628A4" w:rsidRDefault="00347EA2" w:rsidP="00BC454F">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12.7. Зеленые насаждения, озеленение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12.7.2. Охрана и содержание зеленых насаждений возлагаются: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12.7.2.1. На территориях общего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парков, скверов, пешеходных аллей на специализированные организации по договорам с администрацией сельских поселений и муниципального района в пределах средств, предусмотренных в бюджете на эти цели;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участков озелененных территорий общего пользования объектов торговли, обслуживания, банков, офисов предприятий, частных домов и т.п., - на собственников и арендаторов данных помещений;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зеленых насаждений на придомовых территориях в границах используемого под зданиями, строениями, сооружениями земельного участка, а также на территории, прилегающей к границам земельного участка - на собственников жилищного фонда или на организации, эксплуатирующие жилищный фонд.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12.7.2.2. На территориях ограниченного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 территориях в пределах гражданской, промышленной застройки, предприятий и организаций обслуживания населения и здравоохранения, науки, культуры, образования - на организации, в чьем владении, пользовании находятся земельные участки, на которых расположены указанные зеленые насаждения.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12.7.2.3. На территориях специального назначения: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зеленых насаждений на территориях предприятий, учреждений, организаций, а также на участках, закрепленных за ними, - на руководителей данных предприятий и организаций;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зеленых насаждений санитарно-защитных, </w:t>
      </w:r>
      <w:proofErr w:type="spellStart"/>
      <w:r w:rsidRPr="007628A4">
        <w:rPr>
          <w:rFonts w:ascii="Times New Roman" w:eastAsia="Times New Roman" w:hAnsi="Times New Roman" w:cs="Times New Roman"/>
          <w:color w:val="000000"/>
          <w:sz w:val="24"/>
          <w:szCs w:val="24"/>
          <w:lang w:eastAsia="ru-RU"/>
        </w:rPr>
        <w:t>водоохранных</w:t>
      </w:r>
      <w:proofErr w:type="spellEnd"/>
      <w:r w:rsidRPr="007628A4">
        <w:rPr>
          <w:rFonts w:ascii="Times New Roman" w:eastAsia="Times New Roman" w:hAnsi="Times New Roman" w:cs="Times New Roman"/>
          <w:color w:val="000000"/>
          <w:sz w:val="24"/>
          <w:szCs w:val="24"/>
          <w:lang w:eastAsia="ru-RU"/>
        </w:rPr>
        <w:t>, противопожарных и др. зон промышленных предприятий - на руководителей данных предприятий.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12.7.2.4. Охрану и содержание зеленых насаждений на территориях, не закрепленных за конкретными лицами, организует и (или) выполняет администрация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12.7.3. Лица, указанные в пункте 12.7.2., а также землепользователи, землевладельцы, арендаторы земельных участков, в сфере выполнения обязательств по охране и содержанию расположенных на них зеленых насаждений, обязаны: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обеспечить сохранность и квалифицированный уход за зелеными насаждениями; регулярно проводить весь комплекс агротехнических мер, в том числе полив газонов,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деревьев и кустарников, борьбу с сорняками, вредителями и болезнями, выкашивание газонов при высоте травостоя более 15 см. Скошенная трава с территории удаляется в течение трех суток со дня проведения скашивания;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проводить озеленение и текущий ремонт зеленых насаждений на закрепленной территории по утвержденным проектам, разработанным в соответствии с градостроительными, экологическими, санитарно-гигиеническими нормами за счет собственных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 проводить омолаживающую, формовочную и санитарную обрезку </w:t>
      </w:r>
      <w:proofErr w:type="spellStart"/>
      <w:r w:rsidRPr="007628A4">
        <w:rPr>
          <w:rFonts w:ascii="Times New Roman" w:eastAsia="Times New Roman" w:hAnsi="Times New Roman" w:cs="Times New Roman"/>
          <w:color w:val="000000"/>
          <w:sz w:val="24"/>
          <w:szCs w:val="24"/>
          <w:lang w:eastAsia="ru-RU"/>
        </w:rPr>
        <w:t>древесн</w:t>
      </w:r>
      <w:proofErr w:type="gramStart"/>
      <w:r w:rsidRPr="007628A4">
        <w:rPr>
          <w:rFonts w:ascii="Times New Roman" w:eastAsia="Times New Roman" w:hAnsi="Times New Roman" w:cs="Times New Roman"/>
          <w:color w:val="000000"/>
          <w:sz w:val="24"/>
          <w:szCs w:val="24"/>
          <w:lang w:eastAsia="ru-RU"/>
        </w:rPr>
        <w:t>о</w:t>
      </w:r>
      <w:proofErr w:type="spellEnd"/>
      <w:r w:rsidRPr="007628A4">
        <w:rPr>
          <w:rFonts w:ascii="Times New Roman" w:eastAsia="Times New Roman" w:hAnsi="Times New Roman" w:cs="Times New Roman"/>
          <w:color w:val="000000"/>
          <w:sz w:val="24"/>
          <w:szCs w:val="24"/>
          <w:lang w:eastAsia="ru-RU"/>
        </w:rPr>
        <w:t>-</w:t>
      </w:r>
      <w:proofErr w:type="gramEnd"/>
      <w:r w:rsidRPr="007628A4">
        <w:rPr>
          <w:rFonts w:ascii="Times New Roman" w:eastAsia="Times New Roman" w:hAnsi="Times New Roman" w:cs="Times New Roman"/>
          <w:color w:val="000000"/>
          <w:sz w:val="24"/>
          <w:szCs w:val="24"/>
          <w:lang w:eastAsia="ru-RU"/>
        </w:rPr>
        <w:t xml:space="preserve"> кустарниковой растительности - по согласованию с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 допускать загрязнения территорий, занятых зелеными насаждениями, бытовыми и промышленными отходами, сточными водами;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 допускать складирования на газонах и под зелеными насаждениями грязи, а также мусора с очищаемой площадки;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проводить санитарную уборку территории, удаление поломанных деревьев и кустарников;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проводить своевременный ремонт ограждений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12.7.4. На озелененных территориях и площадях зеленых насаждений запрещается: повреждать или уничтожать зеленые насаждения;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добывать из деревьев сок, делать надрезы, надписи, приклеивать к деревьям объявления, номерные знаки, всякого рода указатели, забивать в деревья крючки и гвозди для подвешивания веревок, сушить белье на ветвях;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собирать дикорастущие и культурные травянистые растения; ходить и лежать на газонах и в молодых лесных посадках;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ломать деревья, кустарники, сучья и ветви, срывать листья и цветы, сбивать и собирать плоды;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засорять газоны, цветники, дорожки;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и (или) хранение транспортных средств;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добывать растительную землю, песок и производить другие раскопки без соответствующего ордера;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самовольное устройство огородов;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касание ветвей деревьев </w:t>
      </w:r>
      <w:proofErr w:type="spellStart"/>
      <w:r w:rsidRPr="007628A4">
        <w:rPr>
          <w:rFonts w:ascii="Times New Roman" w:eastAsia="Times New Roman" w:hAnsi="Times New Roman" w:cs="Times New Roman"/>
          <w:color w:val="000000"/>
          <w:sz w:val="24"/>
          <w:szCs w:val="24"/>
          <w:lang w:eastAsia="ru-RU"/>
        </w:rPr>
        <w:t>токонесущих</w:t>
      </w:r>
      <w:proofErr w:type="spellEnd"/>
      <w:r w:rsidRPr="007628A4">
        <w:rPr>
          <w:rFonts w:ascii="Times New Roman" w:eastAsia="Times New Roman" w:hAnsi="Times New Roman" w:cs="Times New Roman"/>
          <w:color w:val="000000"/>
          <w:sz w:val="24"/>
          <w:szCs w:val="24"/>
          <w:lang w:eastAsia="ru-RU"/>
        </w:rPr>
        <w:t xml:space="preserve"> проводов, закрывание ими указателей улиц, номерных знаков домов и дорожных знаков;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ездить на велосипедах, мотоциклах, лошадях;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за исключением мест, предназначенных для этих целей, </w:t>
      </w:r>
      <w:proofErr w:type="gramStart"/>
      <w:r w:rsidRPr="007628A4">
        <w:rPr>
          <w:rFonts w:ascii="Times New Roman" w:eastAsia="Times New Roman" w:hAnsi="Times New Roman" w:cs="Times New Roman"/>
          <w:color w:val="000000"/>
          <w:sz w:val="24"/>
          <w:szCs w:val="24"/>
          <w:lang w:eastAsia="ru-RU"/>
        </w:rPr>
        <w:t>тракторах</w:t>
      </w:r>
      <w:proofErr w:type="gramEnd"/>
      <w:r w:rsidRPr="007628A4">
        <w:rPr>
          <w:rFonts w:ascii="Times New Roman" w:eastAsia="Times New Roman" w:hAnsi="Times New Roman" w:cs="Times New Roman"/>
          <w:color w:val="000000"/>
          <w:sz w:val="24"/>
          <w:szCs w:val="24"/>
          <w:lang w:eastAsia="ru-RU"/>
        </w:rPr>
        <w:t xml:space="preserve"> и автомашинах за исключением машин специального назначения;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мыть автотранспортные средства, стирать белье, а также купать животных в водоемах, расположенных на территории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пасти скот;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производить строительные и ремонтные работы без ограждений насаждений щитами, гарантирующими защиту их от повреждений;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обнажать корни деревьев на расстоянии ближе 1,5 м от ствола и засыпать шейки деревьев землей или строительным мусором;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выгуливать и отпускать с поводка собак в парках, лесопарках, скверах и иных территориях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 озеленённых территориях детских садов и школ (ограждениях) запрещается использовать растения с ядовитыми плодами, а также с колючками и шипами;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сжигать листву и мусор на территории общего пользования;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производить другие действия, способные нанести вред зеленым насаждениям.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12.7.5. Запрещается самовольная вырубка или повреждение деревьев и кустарников.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12.7.6. Разрешение на вырубку и подрезку зелёных насаждений, в том числе сухих и аварийных, выдаётся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12.7.7. Сухие деревья, деревья, угрожающие жизни и безопасности граждан спиливаются немедленно с момента обнаружения юридическими и физическими лицами, индивидуальными предпринимателями, ответственными за содержание зеленых насаждений на данной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12.7.8. Снос (пересадка) зеленых насаждений, расположенных на муниципальных землях, может быть разрешен в случаях: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обеспечения условий для размещения тех или иных объектов строительства, предусмотренных утвержденной и согласованной градостроительной документацией;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обслуживания объектов инженерного благоустройства, надземных коммуникаций; ликвидации и предупреждения аварийных и чрезвычайных ситуаций, в том числе </w:t>
      </w:r>
      <w:proofErr w:type="gramStart"/>
      <w:r w:rsidRPr="007628A4">
        <w:rPr>
          <w:rFonts w:ascii="Times New Roman" w:eastAsia="Times New Roman" w:hAnsi="Times New Roman" w:cs="Times New Roman"/>
          <w:color w:val="000000"/>
          <w:sz w:val="24"/>
          <w:szCs w:val="24"/>
          <w:lang w:eastAsia="ru-RU"/>
        </w:rPr>
        <w:t>на</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w:t>
      </w:r>
      <w:proofErr w:type="gramStart"/>
      <w:r w:rsidRPr="007628A4">
        <w:rPr>
          <w:rFonts w:ascii="Times New Roman" w:eastAsia="Times New Roman" w:hAnsi="Times New Roman" w:cs="Times New Roman"/>
          <w:color w:val="000000"/>
          <w:sz w:val="24"/>
          <w:szCs w:val="24"/>
          <w:lang w:eastAsia="ru-RU"/>
        </w:rPr>
        <w:t>объектах</w:t>
      </w:r>
      <w:proofErr w:type="gramEnd"/>
      <w:r w:rsidRPr="007628A4">
        <w:rPr>
          <w:rFonts w:ascii="Times New Roman" w:eastAsia="Times New Roman" w:hAnsi="Times New Roman" w:cs="Times New Roman"/>
          <w:color w:val="000000"/>
          <w:sz w:val="24"/>
          <w:szCs w:val="24"/>
          <w:lang w:eastAsia="ru-RU"/>
        </w:rPr>
        <w:t xml:space="preserve"> инженерного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необходимости улучшения качественного и видового состава зеленых насаждений; выявления старых и сухих насаждений, создающих угрозу жизни и здоровью граждан;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проведения компенсационного озеленения за счет сре</w:t>
      </w:r>
      <w:proofErr w:type="gramStart"/>
      <w:r w:rsidRPr="007628A4">
        <w:rPr>
          <w:rFonts w:ascii="Times New Roman" w:eastAsia="Times New Roman" w:hAnsi="Times New Roman" w:cs="Times New Roman"/>
          <w:color w:val="000000"/>
          <w:sz w:val="24"/>
          <w:szCs w:val="24"/>
          <w:lang w:eastAsia="ru-RU"/>
        </w:rPr>
        <w:t>дств гр</w:t>
      </w:r>
      <w:proofErr w:type="gramEnd"/>
      <w:r w:rsidRPr="007628A4">
        <w:rPr>
          <w:rFonts w:ascii="Times New Roman" w:eastAsia="Times New Roman" w:hAnsi="Times New Roman" w:cs="Times New Roman"/>
          <w:color w:val="000000"/>
          <w:sz w:val="24"/>
          <w:szCs w:val="24"/>
          <w:lang w:eastAsia="ru-RU"/>
        </w:rPr>
        <w:t>аждан и юридических лиц, в интересах которых проведен снос, посадки саженцев деревьев в количестве не менее спланированных к сносу.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12.7.9. Снос деревьев, кроме ценных пород деревьев, и кустарников в зоне индивидуальной застройки осуществляется собственником земельных участков самостоятельно.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12.7.10. Вывоз спиленных деревьев, обрезанных ветвей осуществляется по договору со специализированной организацией в течение трёх дней с момента удаления.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12.7.11. Пни, оставшиеся после вырубки сухостойных, аварийных деревьев, должны быть по возможности удалены.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12.7.12. Упавшие деревья должны быть удалены юридическими лицами, индивидуальными предпринимателями, ответственными за содержание зеленых насаждений на данной территории, немедленно с проезжей части дорог, тротуаров, от </w:t>
      </w:r>
      <w:proofErr w:type="spellStart"/>
      <w:r w:rsidRPr="007628A4">
        <w:rPr>
          <w:rFonts w:ascii="Times New Roman" w:eastAsia="Times New Roman" w:hAnsi="Times New Roman" w:cs="Times New Roman"/>
          <w:color w:val="000000"/>
          <w:sz w:val="24"/>
          <w:szCs w:val="24"/>
          <w:lang w:eastAsia="ru-RU"/>
        </w:rPr>
        <w:t>токонесущих</w:t>
      </w:r>
      <w:proofErr w:type="spellEnd"/>
      <w:r w:rsidRPr="007628A4">
        <w:rPr>
          <w:rFonts w:ascii="Times New Roman" w:eastAsia="Times New Roman" w:hAnsi="Times New Roman" w:cs="Times New Roman"/>
          <w:color w:val="000000"/>
          <w:sz w:val="24"/>
          <w:szCs w:val="24"/>
          <w:lang w:eastAsia="ru-RU"/>
        </w:rPr>
        <w:t xml:space="preserve"> проводов, фасадов жилых и производственных зданий, а с других территорий - в течение 12 часов с момента обнаружения.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12.7.13. Своевременная обрезка ветвей для обеспечения безаварийного функционирования и эксплуатации инженерных сетей в зоне </w:t>
      </w:r>
      <w:proofErr w:type="spellStart"/>
      <w:r w:rsidRPr="007628A4">
        <w:rPr>
          <w:rFonts w:ascii="Times New Roman" w:eastAsia="Times New Roman" w:hAnsi="Times New Roman" w:cs="Times New Roman"/>
          <w:color w:val="000000"/>
          <w:sz w:val="24"/>
          <w:szCs w:val="24"/>
          <w:lang w:eastAsia="ru-RU"/>
        </w:rPr>
        <w:t>токонесущих</w:t>
      </w:r>
      <w:proofErr w:type="spellEnd"/>
      <w:r w:rsidRPr="007628A4">
        <w:rPr>
          <w:rFonts w:ascii="Times New Roman" w:eastAsia="Times New Roman" w:hAnsi="Times New Roman" w:cs="Times New Roman"/>
          <w:color w:val="000000"/>
          <w:sz w:val="24"/>
          <w:szCs w:val="24"/>
          <w:lang w:eastAsia="ru-RU"/>
        </w:rPr>
        <w:t xml:space="preserve"> проводов с соблюдением расстояния: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воздушная линия, выполненная СИП-0,3 метра;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воздушная линия с </w:t>
      </w:r>
      <w:proofErr w:type="gramStart"/>
      <w:r w:rsidRPr="007628A4">
        <w:rPr>
          <w:rFonts w:ascii="Times New Roman" w:eastAsia="Times New Roman" w:hAnsi="Times New Roman" w:cs="Times New Roman"/>
          <w:color w:val="000000"/>
          <w:sz w:val="24"/>
          <w:szCs w:val="24"/>
          <w:lang w:eastAsia="ru-RU"/>
        </w:rPr>
        <w:t>изолированными</w:t>
      </w:r>
      <w:proofErr w:type="gramEnd"/>
      <w:r w:rsidRPr="007628A4">
        <w:rPr>
          <w:rFonts w:ascii="Times New Roman" w:eastAsia="Times New Roman" w:hAnsi="Times New Roman" w:cs="Times New Roman"/>
          <w:color w:val="000000"/>
          <w:sz w:val="24"/>
          <w:szCs w:val="24"/>
          <w:lang w:eastAsia="ru-RU"/>
        </w:rPr>
        <w:t xml:space="preserve"> проводами-0,5 метра;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воздушная линия с </w:t>
      </w:r>
      <w:proofErr w:type="gramStart"/>
      <w:r w:rsidRPr="007628A4">
        <w:rPr>
          <w:rFonts w:ascii="Times New Roman" w:eastAsia="Times New Roman" w:hAnsi="Times New Roman" w:cs="Times New Roman"/>
          <w:color w:val="000000"/>
          <w:sz w:val="24"/>
          <w:szCs w:val="24"/>
          <w:lang w:eastAsia="ru-RU"/>
        </w:rPr>
        <w:t>неизолированными</w:t>
      </w:r>
      <w:proofErr w:type="gramEnd"/>
      <w:r w:rsidRPr="007628A4">
        <w:rPr>
          <w:rFonts w:ascii="Times New Roman" w:eastAsia="Times New Roman" w:hAnsi="Times New Roman" w:cs="Times New Roman"/>
          <w:color w:val="000000"/>
          <w:sz w:val="24"/>
          <w:szCs w:val="24"/>
          <w:lang w:eastAsia="ru-RU"/>
        </w:rPr>
        <w:t xml:space="preserve"> проводами-1 метр.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осуществляется предприятием или организацией, которая обслуживает данные сети.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Обрезка ветвей производится по согласованию с владельцами зеленых насаждений.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12.7.14. За всякое повреждение или самовольную вырубку зеленых насаждений, а также за непринятие мер охраны и халатное отношение к зеленым насаждениям виновные лица привлекаются к ответственности </w:t>
      </w:r>
      <w:proofErr w:type="gramStart"/>
      <w:r w:rsidRPr="007628A4">
        <w:rPr>
          <w:rFonts w:ascii="Times New Roman" w:eastAsia="Times New Roman" w:hAnsi="Times New Roman" w:cs="Times New Roman"/>
          <w:color w:val="000000"/>
          <w:sz w:val="24"/>
          <w:szCs w:val="24"/>
          <w:lang w:eastAsia="ru-RU"/>
        </w:rPr>
        <w:t>согласно</w:t>
      </w:r>
      <w:proofErr w:type="gramEnd"/>
      <w:r w:rsidRPr="007628A4">
        <w:rPr>
          <w:rFonts w:ascii="Times New Roman" w:eastAsia="Times New Roman" w:hAnsi="Times New Roman" w:cs="Times New Roman"/>
          <w:color w:val="000000"/>
          <w:sz w:val="24"/>
          <w:szCs w:val="24"/>
          <w:lang w:eastAsia="ru-RU"/>
        </w:rPr>
        <w:t xml:space="preserve"> действующего законодательства.</w:t>
      </w:r>
    </w:p>
    <w:p w:rsidR="00347EA2" w:rsidRPr="007628A4" w:rsidRDefault="00347EA2" w:rsidP="00BC454F">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12.8. Порядок организации уличной торговли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12.8.1. На территории сельского поселения не допускается организация уличной торговли с нарушением благоустройства, засорение территорий остатками тары, упаковки, размещение товаров на тротуарах, газонах, земле, деревьях, ограждениях, парапетах и деталях зданий и сооружений, малых архитектурных формах, фасадах, на проезжей части улиц, разделительных полосах.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12.8.2. На территории сельского поселения не допускается организация уличной торговли, в том числе размещение палаток, лотков, кафе летнего типа, торговли с рук, автомашин и иных объектов торговли и сферы услуг (бытового обслуживания и </w:t>
      </w:r>
      <w:r w:rsidRPr="007628A4">
        <w:rPr>
          <w:rFonts w:ascii="Times New Roman" w:eastAsia="Times New Roman" w:hAnsi="Times New Roman" w:cs="Times New Roman"/>
          <w:color w:val="000000"/>
          <w:sz w:val="24"/>
          <w:szCs w:val="24"/>
          <w:lang w:eastAsia="ru-RU"/>
        </w:rPr>
        <w:lastRenderedPageBreak/>
        <w:t>общественного питания) за исключением территорий рынков и отведенных администрацией поселения мест.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12.8.3. Сооружения предприятий мелкорозничной торговли, бытового обслуживания и питания необходимо размещать на территориях пешеходных зон, в парках, садах населенного пункта. Сооружения необходимо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200 м). Места для торговли должны быть размещены в соответствии со схемами размещения, в установленном порядке органами местного самоуправления. Работа организованных торговых мест, а также осуществление розничной продажи алкогольной продукции в данных торговых местах осуществляется в порядке и вовремя, установленном законодательством Российской Федерации, субъекта Российской Федерации, нормативными правовыми актами органов местного самоуправления.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12.8.4. Организациям и гражданам, осуществляющим уличную торговлю, необходимо соблюдать порядок организации и размещения объектов уличной торговли, устанавливаемый администрацией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12.8.5. При осуществлении уличной торговли в течение рабочего времени должна осуществляться уборка территории, прилегающей к месту торговли, после окончания торговли территория места должна быть убрана.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12.8.6. Владельцы кафе летнего типа оборудуют торговую точку урнами, а также размещают рядом закрывающийся контейнер для сбора твердых коммунальных отходов и не допускают их переполнения. Размещение кафе летнего типа предусматривает наличие туалета.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12.8.7.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оставлять на улицах, бульварах, в садах, скверах и других местах после окончания торговли передвижные лотки, тележки, тару, контейнеры и другое оборудование;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складировать тару, товары на тротуарах, газонах, проезжей части улиц, в подъездах и других местах, не отведенных для этой цели.</w:t>
      </w:r>
    </w:p>
    <w:p w:rsidR="00347EA2" w:rsidRPr="007628A4" w:rsidRDefault="00347EA2" w:rsidP="00BC454F">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12.9. Места захоронения.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12.9.1. Уборка и санитарное содержание мест захоронения (кладбищ) осуществляется подрядчиком (исполнителем), с которым заключен договор (муниципальный контракт).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12.9.2. Подрядчик (исполнитель), с которым заключен договор (муниципальный контракт), обязан содержать кладбища и прилегающую территорию в должном санитарном порядке и обеспечивать: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 периметра кладбищ;</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бесперебойную работу общественных туалетов.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Если контракт не заключен, обязанности по содержанию кладбища и прилегающей территории возлагается на администрацию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12.9.3. Граждане, осуществляющие уход за могилами, должны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на договорной основе.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12.9.4. На территории кладбища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производить погребение умерших при отсутствии документов, разрешающих погребение, оформленных в установленном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производить установку, демонтаж памятников, обелисков, крестов, мемориальных плит, могильных оград, иных намогильных и мемориальных сооружений на территории кладбищ с нарушением порядка и требований, установленным законодательством </w:t>
      </w:r>
      <w:r w:rsidRPr="007628A4">
        <w:rPr>
          <w:rFonts w:ascii="Times New Roman" w:eastAsia="Times New Roman" w:hAnsi="Times New Roman" w:cs="Times New Roman"/>
          <w:color w:val="000000"/>
          <w:sz w:val="24"/>
          <w:szCs w:val="24"/>
          <w:lang w:eastAsia="ru-RU"/>
        </w:rPr>
        <w:lastRenderedPageBreak/>
        <w:t>Российской Федерации, субъекта Российской Федерации, нормативными правовыми актами органов местного самоуправления;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засорять территорию;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производить рытье ям для добывания песка, глины, грунта;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осуществлять складирование строительных и других материалов;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ломать и выкапывать зеленые насаждения, рвать цветы, срезать дерн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выгуливать собак, пасти домашних животных;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разводить костры;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парковать личный транспорт на территории кладбищ, создавая помехи для проезда специализированного транспорта (катафалков);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ритуальных принадлежностей, надгробных сооружений и мусора вне мест, специально предназначенных для этих целей.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12.9.5. Хозяйствующие субъекты, оказывающие услуги населению на территории кладбищ, обязаны проводить работы по установке, демонтажу надгробных сооружений, уходу за могилами с соблюдением установленных норм и правил, после проведенных работ осуществлять уборку земельного участка, на котором проводились работы, вывозить демонтированные надгробные сооружения и мусор.</w:t>
      </w:r>
    </w:p>
    <w:p w:rsidR="00347EA2" w:rsidRPr="007628A4" w:rsidRDefault="00347EA2" w:rsidP="00BC454F">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12.10. Требования к содержанию парков.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12.10.1. </w:t>
      </w:r>
      <w:proofErr w:type="gramStart"/>
      <w:r w:rsidRPr="007628A4">
        <w:rPr>
          <w:rFonts w:ascii="Times New Roman" w:eastAsia="Times New Roman" w:hAnsi="Times New Roman" w:cs="Times New Roman"/>
          <w:color w:val="000000"/>
          <w:sz w:val="24"/>
          <w:szCs w:val="24"/>
          <w:lang w:eastAsia="ru-RU"/>
        </w:rPr>
        <w:t>Обязательный перечень элементов благоустройства на территории парка включает: твердые виды покрытия (плиточное мощение) основных дорожек и площадок,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 осветительное оборудование, оборудование архитектурно-декоративного освещения, носители информации</w:t>
      </w:r>
      <w:proofErr w:type="gramEnd"/>
      <w:r w:rsidRPr="007628A4">
        <w:rPr>
          <w:rFonts w:ascii="Times New Roman" w:eastAsia="Times New Roman" w:hAnsi="Times New Roman" w:cs="Times New Roman"/>
          <w:color w:val="000000"/>
          <w:sz w:val="24"/>
          <w:szCs w:val="24"/>
          <w:lang w:eastAsia="ru-RU"/>
        </w:rPr>
        <w:t xml:space="preserve"> о зоне парка или о парке в целом, административно- хозяйственную зону, теплицы.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12.10.2. У каждого ларька, киоска необходимо устанавливать стационарную урну вместимостью не менее 10 л. Запрещается переполнение урн.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12.10.3. Для удобства сбора отходов в местах, удаленных от массового скопления отдыхающих, следует устанавливать промежуточные сборники для временного хранения отходов и смета. Запрещается складирование снега, бытовых и строительных отходов, спила деревьев и веток на кустарниках, малых архитектурных формах, тротуарах, ограждениях, местах массового нахождения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12.10.4. Общественные туалеты необходимо устраивать на расстоянии не ближе 50 м от мест массового скопления отдыхающих.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12.10.5. Основную уборку следует производить после закрытия парков и в утреннее время до 8 часов утра. Днем необходимо собирать отходы и опавшие листья, производить патрульную уборку, поливать зеленые насаждения, проводить покос травы при ее высоте более 15 см. Скошенная трава с территории удаляется в течение трех суток со дня проведения скашивания. При выявлении и в целях предупреждения чрезвычайных и аварийных ситуаций, в т.ч. когда падение деревьев угрожает жизни и здоровью людей, состоянию зданий, строений, сооружений, функционированию инженерных коммуникаций, а также ликвидации их последствий производить выбраковку и снос сухих и поваленных деревьев немедленно.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12.10.6. Ответственность за содержание парков возлагается на его владельцев или подрядчика (исполнителя), с которым заключен муниципальный контракт.</w:t>
      </w:r>
    </w:p>
    <w:p w:rsidR="00347EA2" w:rsidRPr="007628A4" w:rsidRDefault="00347EA2" w:rsidP="00BC454F">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12.11. Требования к размещению мангалов в сезонных (летних) кафе: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при размещении мангалов должны соблюдаться федеральные требования пожарной безопасности, санитарно-эпидемиологические нормы;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размещение мангалов не допускается на расстоянии менее 50 м от объектов жилого, социального, производственного назначения, объектов обслуживания автотранспорта;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непосредственно вдоль проезжей части, автостоянок, охранных зон объектов инженерной инфраструктуры, пешеходных маршрутов;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 расстоянии менее 10 м от входов в общественные здания;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 площадях;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высота мангала от 30 см от места размещения;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открытый тип мангала в период официально установленного противопожарного режима допускается только при наличии специального разрешения МЧС России;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нестационарные торговые объекты, края куполов зонтов и маркиз </w:t>
      </w:r>
      <w:proofErr w:type="spellStart"/>
      <w:r w:rsidRPr="007628A4">
        <w:rPr>
          <w:rFonts w:ascii="Times New Roman" w:eastAsia="Times New Roman" w:hAnsi="Times New Roman" w:cs="Times New Roman"/>
          <w:color w:val="000000"/>
          <w:sz w:val="24"/>
          <w:szCs w:val="24"/>
          <w:lang w:eastAsia="ru-RU"/>
        </w:rPr>
        <w:t>пергол</w:t>
      </w:r>
      <w:proofErr w:type="spellEnd"/>
      <w:r w:rsidRPr="007628A4">
        <w:rPr>
          <w:rFonts w:ascii="Times New Roman" w:eastAsia="Times New Roman" w:hAnsi="Times New Roman" w:cs="Times New Roman"/>
          <w:color w:val="000000"/>
          <w:sz w:val="24"/>
          <w:szCs w:val="24"/>
          <w:lang w:eastAsia="ru-RU"/>
        </w:rPr>
        <w:t xml:space="preserve"> должны быть удалены от мангала не менее чем на 5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на расстоянии 10 м от мангала не должны располагаться легковоспламеняющиеся поверхности, элементы, вещи, мусор, растительность;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покрытие места размещения мангала (асфальт, асфальтобетон, плиты);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мангал не может быть установлен </w:t>
      </w:r>
      <w:proofErr w:type="gramStart"/>
      <w:r w:rsidRPr="007628A4">
        <w:rPr>
          <w:rFonts w:ascii="Times New Roman" w:eastAsia="Times New Roman" w:hAnsi="Times New Roman" w:cs="Times New Roman"/>
          <w:color w:val="000000"/>
          <w:sz w:val="24"/>
          <w:szCs w:val="24"/>
          <w:lang w:eastAsia="ru-RU"/>
        </w:rPr>
        <w:t>перед</w:t>
      </w:r>
      <w:proofErr w:type="gramEnd"/>
      <w:r w:rsidRPr="007628A4">
        <w:rPr>
          <w:rFonts w:ascii="Times New Roman" w:eastAsia="Times New Roman" w:hAnsi="Times New Roman" w:cs="Times New Roman"/>
          <w:color w:val="000000"/>
          <w:sz w:val="24"/>
          <w:szCs w:val="24"/>
          <w:lang w:eastAsia="ru-RU"/>
        </w:rPr>
        <w:t xml:space="preserve"> (</w:t>
      </w:r>
      <w:proofErr w:type="gramStart"/>
      <w:r w:rsidRPr="007628A4">
        <w:rPr>
          <w:rFonts w:ascii="Times New Roman" w:eastAsia="Times New Roman" w:hAnsi="Times New Roman" w:cs="Times New Roman"/>
          <w:color w:val="000000"/>
          <w:sz w:val="24"/>
          <w:szCs w:val="24"/>
          <w:lang w:eastAsia="ru-RU"/>
        </w:rPr>
        <w:t>в</w:t>
      </w:r>
      <w:proofErr w:type="gramEnd"/>
      <w:r w:rsidRPr="007628A4">
        <w:rPr>
          <w:rFonts w:ascii="Times New Roman" w:eastAsia="Times New Roman" w:hAnsi="Times New Roman" w:cs="Times New Roman"/>
          <w:color w:val="000000"/>
          <w:sz w:val="24"/>
          <w:szCs w:val="24"/>
          <w:lang w:eastAsia="ru-RU"/>
        </w:rPr>
        <w:t xml:space="preserve"> одну линию, вдоль торцов) нестационарными торговыми объектами, технологическим настилом;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вокруг мангала устраивается металлическое ограждение из перфорированных секций высотой не менее 0,7 - 0,9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Наличие мангала подразумевает необходимость наличия огнетушителя.</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xml:space="preserve">13. Особые требования к доступности территории сельского поселения для </w:t>
      </w:r>
      <w:proofErr w:type="spellStart"/>
      <w:r w:rsidRPr="007628A4">
        <w:rPr>
          <w:rFonts w:ascii="Times New Roman" w:eastAsia="Times New Roman" w:hAnsi="Times New Roman" w:cs="Times New Roman"/>
          <w:b/>
          <w:bCs/>
          <w:color w:val="000000"/>
          <w:sz w:val="24"/>
          <w:szCs w:val="24"/>
          <w:lang w:eastAsia="ru-RU"/>
        </w:rPr>
        <w:t>маломобильных</w:t>
      </w:r>
      <w:proofErr w:type="spellEnd"/>
      <w:r w:rsidRPr="007628A4">
        <w:rPr>
          <w:rFonts w:ascii="Times New Roman" w:eastAsia="Times New Roman" w:hAnsi="Times New Roman" w:cs="Times New Roman"/>
          <w:b/>
          <w:bCs/>
          <w:color w:val="000000"/>
          <w:sz w:val="24"/>
          <w:szCs w:val="24"/>
          <w:lang w:eastAsia="ru-RU"/>
        </w:rPr>
        <w:t xml:space="preserve"> групп населения.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13.1. Приоритет обеспечения качества территории при реализации проектов благоустройства территорий достигается путем реализации принципа комфортной организации пешеходной среды - создание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граждан при различных погодных условиях.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13.2.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13.3. 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13.4. В составе общественных пространств необходимо резервировать парковочные места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граждан.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13.5. 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граждан за счет устройства пандусов, правильно спроектированных съездов с тротуаров, тактильной плитки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13.5.1. Тротуары, подходы к зданиям, строениям и сооружениям, ступени и пандусы необходимо выполнять с нескользящей поверхностью.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13.5.2. Поверхности тротуаров, площадок перед входом в здания, строения и сооружения, ступеней и пандусов, имеющие скользкую поверхность в холодный период времени, следует обрабатывать специальными </w:t>
      </w:r>
      <w:proofErr w:type="spellStart"/>
      <w:r w:rsidRPr="007628A4">
        <w:rPr>
          <w:rFonts w:ascii="Times New Roman" w:eastAsia="Times New Roman" w:hAnsi="Times New Roman" w:cs="Times New Roman"/>
          <w:color w:val="000000"/>
          <w:sz w:val="24"/>
          <w:szCs w:val="24"/>
          <w:lang w:eastAsia="ru-RU"/>
        </w:rPr>
        <w:t>противогололедными</w:t>
      </w:r>
      <w:proofErr w:type="spellEnd"/>
      <w:r w:rsidRPr="007628A4">
        <w:rPr>
          <w:rFonts w:ascii="Times New Roman" w:eastAsia="Times New Roman" w:hAnsi="Times New Roman" w:cs="Times New Roman"/>
          <w:color w:val="000000"/>
          <w:sz w:val="24"/>
          <w:szCs w:val="24"/>
          <w:lang w:eastAsia="ru-RU"/>
        </w:rPr>
        <w:t xml:space="preserve"> средствами или укрывать такие поверхности противоскользящими материалами.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13.6. При планировании пешеходных маршрутов должно быть предусмотрено достаточное количество мест кратковременного отдыха (скамейки и пр.)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граждан.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13.7. В проектах благоустройства должны быть предусмотрены условия беспрепятственного и удобного передвижения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 по участку к зданию или по территории предприятия, комплекса сооружений с учетом требований градостроительных норм.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13.8. Система средств информационной поддержки должна быть обеспечена на всех путях движения, доступных для </w:t>
      </w:r>
      <w:proofErr w:type="spellStart"/>
      <w:r w:rsidRPr="007628A4">
        <w:rPr>
          <w:rFonts w:ascii="Times New Roman" w:eastAsia="Times New Roman" w:hAnsi="Times New Roman" w:cs="Times New Roman"/>
          <w:color w:val="000000"/>
          <w:sz w:val="24"/>
          <w:szCs w:val="24"/>
          <w:lang w:eastAsia="ru-RU"/>
        </w:rPr>
        <w:t>маломобильных</w:t>
      </w:r>
      <w:proofErr w:type="spellEnd"/>
      <w:r w:rsidRPr="007628A4">
        <w:rPr>
          <w:rFonts w:ascii="Times New Roman" w:eastAsia="Times New Roman" w:hAnsi="Times New Roman" w:cs="Times New Roman"/>
          <w:color w:val="000000"/>
          <w:sz w:val="24"/>
          <w:szCs w:val="24"/>
          <w:lang w:eastAsia="ru-RU"/>
        </w:rPr>
        <w:t xml:space="preserve"> групп населения на все время эксплуатации.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13.9. Транспортные проезды на участке и пешеходные дороги на пути к объектам, посещаемым инвалидами, допускается совмещать при соблюдении градостроительных требований к параметрам путей движения.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13.10. </w:t>
      </w:r>
      <w:proofErr w:type="gramStart"/>
      <w:r w:rsidRPr="007628A4">
        <w:rPr>
          <w:rFonts w:ascii="Times New Roman" w:eastAsia="Times New Roman" w:hAnsi="Times New Roman" w:cs="Times New Roman"/>
          <w:color w:val="000000"/>
          <w:sz w:val="24"/>
          <w:szCs w:val="24"/>
          <w:lang w:eastAsia="ru-RU"/>
        </w:rPr>
        <w:t>Для предупреждения инвалидов по зрению о препятствиях и опасных местах на путях их следования, в том числе на пешеходных коммуникациях общественных территорий, на путях следования в жилых и производственных зданиях, общественных зданиях и сооружениях открытого доступа населения и на прилегающих к ним участках, на объектах транспортной инфраструктуры, а также для обозначения безопасных путей следования, обозначения мест их начала и изменения</w:t>
      </w:r>
      <w:proofErr w:type="gramEnd"/>
      <w:r w:rsidRPr="007628A4">
        <w:rPr>
          <w:rFonts w:ascii="Times New Roman" w:eastAsia="Times New Roman" w:hAnsi="Times New Roman" w:cs="Times New Roman"/>
          <w:color w:val="000000"/>
          <w:sz w:val="24"/>
          <w:szCs w:val="24"/>
          <w:lang w:eastAsia="ru-RU"/>
        </w:rPr>
        <w:t xml:space="preserve"> направления движения, для обозначения мест посадки в маршрутные транспортные средства, мест получения услуг или информации, рекомендуется применение тактильных наземных указателей.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13.11. </w:t>
      </w:r>
      <w:proofErr w:type="gramStart"/>
      <w:r w:rsidRPr="007628A4">
        <w:rPr>
          <w:rFonts w:ascii="Times New Roman" w:eastAsia="Times New Roman" w:hAnsi="Times New Roman" w:cs="Times New Roman"/>
          <w:color w:val="000000"/>
          <w:sz w:val="24"/>
          <w:szCs w:val="24"/>
          <w:lang w:eastAsia="ru-RU"/>
        </w:rPr>
        <w:t xml:space="preserve">Для информирования инвалидов по зрению на путях их движения, указания направления движения, идентификации мест и возможности получения услуги рекомендуется оборудование общественных территорий населенного пункта, территорий, прилегающих к объектам социальной инфраструктуры, зон транспортно-пересадочных узлов и иных центров притяжения тактильными мнемосхемами (тактильными </w:t>
      </w:r>
      <w:proofErr w:type="spellStart"/>
      <w:r w:rsidRPr="007628A4">
        <w:rPr>
          <w:rFonts w:ascii="Times New Roman" w:eastAsia="Times New Roman" w:hAnsi="Times New Roman" w:cs="Times New Roman"/>
          <w:color w:val="000000"/>
          <w:sz w:val="24"/>
          <w:szCs w:val="24"/>
          <w:lang w:eastAsia="ru-RU"/>
        </w:rPr>
        <w:t>мнемокартами</w:t>
      </w:r>
      <w:proofErr w:type="spellEnd"/>
      <w:r w:rsidRPr="007628A4">
        <w:rPr>
          <w:rFonts w:ascii="Times New Roman" w:eastAsia="Times New Roman" w:hAnsi="Times New Roman" w:cs="Times New Roman"/>
          <w:color w:val="000000"/>
          <w:sz w:val="24"/>
          <w:szCs w:val="24"/>
          <w:lang w:eastAsia="ru-RU"/>
        </w:rPr>
        <w:t xml:space="preserve"> и рельефными планами) и тактильными указателями (тактильными табличками, пиктограммами, накладками и наклейками), обеспечивающими возможность их эффективного использования инвалидами по</w:t>
      </w:r>
      <w:proofErr w:type="gramEnd"/>
      <w:r w:rsidRPr="007628A4">
        <w:rPr>
          <w:rFonts w:ascii="Times New Roman" w:eastAsia="Times New Roman" w:hAnsi="Times New Roman" w:cs="Times New Roman"/>
          <w:color w:val="000000"/>
          <w:sz w:val="24"/>
          <w:szCs w:val="24"/>
          <w:lang w:eastAsia="ru-RU"/>
        </w:rPr>
        <w:t xml:space="preserve"> зрению и другими категориями МГН, а также людьми без инвалидности.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На тактильных мнемосхемах рекомендуется </w:t>
      </w:r>
      <w:proofErr w:type="gramStart"/>
      <w:r w:rsidRPr="007628A4">
        <w:rPr>
          <w:rFonts w:ascii="Times New Roman" w:eastAsia="Times New Roman" w:hAnsi="Times New Roman" w:cs="Times New Roman"/>
          <w:color w:val="000000"/>
          <w:sz w:val="24"/>
          <w:szCs w:val="24"/>
          <w:lang w:eastAsia="ru-RU"/>
        </w:rPr>
        <w:t>размещать</w:t>
      </w:r>
      <w:proofErr w:type="gramEnd"/>
      <w:r w:rsidRPr="007628A4">
        <w:rPr>
          <w:rFonts w:ascii="Times New Roman" w:eastAsia="Times New Roman" w:hAnsi="Times New Roman" w:cs="Times New Roman"/>
          <w:color w:val="000000"/>
          <w:sz w:val="24"/>
          <w:szCs w:val="24"/>
          <w:lang w:eastAsia="ru-RU"/>
        </w:rPr>
        <w:t xml:space="preserve"> в том числе тактильную пространственную информацию, позволяющую определить фактическое положение объектов в пространстве.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На тактильных указателях рекомендуется размещать тактильную информацию, необходимую инвалиду по зрению вдоль пути следования и позволяющую получать полноценную информацию для ориентирования в пространстве, предназначенную для считывания посредством осязания лицами, владеющими техникой чтения шрифта Брайля, и не владеющими данными навыками МГН.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14. Производство земляных работ, восстановление элементов благоустройства после их завершения.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14.1. Порядок предоставления разрешений на осуществление земляных работ на территории поселения осуществляется администрацией сельского поселения в соответствии с административным регламентом, утвержденным постановлением администрации сельского поселения (далее – административный регламент).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 Обеспечение безопасности движения на месте проведения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14.2.1. Закрытие движения или его ограничение на отдельных участках дорог на время производства работ на дорожно-уличной сети производится лицом, ответственным за выполнение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14.2.2. Организация движения транспорта и пешеходов, ограждение мест производства работ при строительстве, реконструкции, ремонте на дорожно-уличной сети осуществляется лицом, ответственным за выполнение работ, в соответствии с настоящими </w:t>
      </w:r>
      <w:r w:rsidRPr="007628A4">
        <w:rPr>
          <w:rFonts w:ascii="Times New Roman" w:eastAsia="Times New Roman" w:hAnsi="Times New Roman" w:cs="Times New Roman"/>
          <w:color w:val="000000"/>
          <w:sz w:val="24"/>
          <w:szCs w:val="24"/>
          <w:lang w:eastAsia="ru-RU"/>
        </w:rPr>
        <w:lastRenderedPageBreak/>
        <w:t>Правилами с учетом требований </w:t>
      </w:r>
      <w:r w:rsidRPr="007628A4">
        <w:rPr>
          <w:rFonts w:ascii="Times New Roman" w:eastAsia="Times New Roman" w:hAnsi="Times New Roman" w:cs="Times New Roman"/>
          <w:color w:val="000000"/>
          <w:sz w:val="24"/>
          <w:szCs w:val="24"/>
          <w:u w:val="single"/>
          <w:lang w:eastAsia="ru-RU"/>
        </w:rPr>
        <w:t>Правил </w:t>
      </w:r>
      <w:r w:rsidRPr="007628A4">
        <w:rPr>
          <w:rFonts w:ascii="Times New Roman" w:eastAsia="Times New Roman" w:hAnsi="Times New Roman" w:cs="Times New Roman"/>
          <w:color w:val="000000"/>
          <w:sz w:val="24"/>
          <w:szCs w:val="24"/>
          <w:lang w:eastAsia="ru-RU"/>
        </w:rPr>
        <w:t xml:space="preserve">дорожного движения Российской Федерации, ГОСТ </w:t>
      </w:r>
      <w:proofErr w:type="gramStart"/>
      <w:r w:rsidRPr="007628A4">
        <w:rPr>
          <w:rFonts w:ascii="Times New Roman" w:eastAsia="Times New Roman" w:hAnsi="Times New Roman" w:cs="Times New Roman"/>
          <w:color w:val="000000"/>
          <w:sz w:val="24"/>
          <w:szCs w:val="24"/>
          <w:lang w:eastAsia="ru-RU"/>
        </w:rPr>
        <w:t>Р</w:t>
      </w:r>
      <w:proofErr w:type="gramEnd"/>
      <w:r w:rsidRPr="007628A4">
        <w:rPr>
          <w:rFonts w:ascii="Times New Roman" w:eastAsia="Times New Roman" w:hAnsi="Times New Roman" w:cs="Times New Roman"/>
          <w:color w:val="000000"/>
          <w:sz w:val="24"/>
          <w:szCs w:val="24"/>
          <w:lang w:eastAsia="ru-RU"/>
        </w:rPr>
        <w:t xml:space="preserve"> 50597-2017, ГОСТ Р 52289-2019.</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14.2.3. Неотложные работы по устранению повреждений дороги и дорожных сооружений, нарушающих безопасность дорожного движения, а также аварийные работы выполняются с обязательной установкой аварийных ограждений, технических средств регулирования и освещения.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14.2.4. Проведение земляных работ на территории поселения разрешается только при выполнении производителем работ следующих условий: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до начала работ место производства оборудуется сигнальными ограждениями, а участки производства работ, где происходит движение людей и транспорта, - защитными ограждениями в соответствии с требованиями нормативно-технической документации (далее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НТД), а также обеспечивается дорожными знаками, указателями, пешеходными мостиками с перилами, табличками с наименованием и номером телефона организации, производящей работы, фамилии ответственного и освещается в темное время суток;</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б) обеспечиваются </w:t>
      </w:r>
      <w:proofErr w:type="gramStart"/>
      <w:r w:rsidRPr="007628A4">
        <w:rPr>
          <w:rFonts w:ascii="Times New Roman" w:eastAsia="Times New Roman" w:hAnsi="Times New Roman" w:cs="Times New Roman"/>
          <w:color w:val="000000"/>
          <w:sz w:val="24"/>
          <w:szCs w:val="24"/>
          <w:lang w:eastAsia="ru-RU"/>
        </w:rPr>
        <w:t>беспрепятственные</w:t>
      </w:r>
      <w:proofErr w:type="gramEnd"/>
      <w:r w:rsidRPr="007628A4">
        <w:rPr>
          <w:rFonts w:ascii="Times New Roman" w:eastAsia="Times New Roman" w:hAnsi="Times New Roman" w:cs="Times New Roman"/>
          <w:color w:val="000000"/>
          <w:sz w:val="24"/>
          <w:szCs w:val="24"/>
          <w:lang w:eastAsia="ru-RU"/>
        </w:rPr>
        <w:t xml:space="preserve"> и безопасные проход пешеходов и проезд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уборка лишнего грунта и материалов, очистка места работы выполняются производителем работ немедленно после их окончания;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вывоз лишнего грунта с места проведения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при проведении земляных работ на проезжей части - при наличии у производителя работ схемы организации движения на ремонтируемом участке;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е) при устранении аварий на подземных коммуникациях, проложенных по улицам и площадям;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ж) при наличии у производителя работ графика производства работ, согласованного с администрацией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К выполнению работ, в том числе к размещению дорожных машин, инвентаря, материалов, нарушающих режим движения, разрешается приступать после полного обустройства места работ всеми необходимыми временными дорожными знаками и ограждениями. Конструкция ограждений должна отвечать требованиям ГОСТ 23407-78 «Ограждения инвентарные строительных площадок и участков производства </w:t>
      </w:r>
      <w:proofErr w:type="spellStart"/>
      <w:proofErr w:type="gramStart"/>
      <w:r w:rsidRPr="007628A4">
        <w:rPr>
          <w:rFonts w:ascii="Times New Roman" w:eastAsia="Times New Roman" w:hAnsi="Times New Roman" w:cs="Times New Roman"/>
          <w:color w:val="000000"/>
          <w:sz w:val="24"/>
          <w:szCs w:val="24"/>
          <w:lang w:eastAsia="ru-RU"/>
        </w:rPr>
        <w:t>строительно</w:t>
      </w:r>
      <w:proofErr w:type="spellEnd"/>
      <w:r w:rsidRPr="007628A4">
        <w:rPr>
          <w:rFonts w:ascii="Times New Roman" w:eastAsia="Times New Roman" w:hAnsi="Times New Roman" w:cs="Times New Roman"/>
          <w:color w:val="000000"/>
          <w:sz w:val="24"/>
          <w:szCs w:val="24"/>
          <w:lang w:eastAsia="ru-RU"/>
        </w:rPr>
        <w:t>- монтажных</w:t>
      </w:r>
      <w:proofErr w:type="gramEnd"/>
      <w:r w:rsidRPr="007628A4">
        <w:rPr>
          <w:rFonts w:ascii="Times New Roman" w:eastAsia="Times New Roman" w:hAnsi="Times New Roman" w:cs="Times New Roman"/>
          <w:color w:val="000000"/>
          <w:sz w:val="24"/>
          <w:szCs w:val="24"/>
          <w:lang w:eastAsia="ru-RU"/>
        </w:rPr>
        <w:t xml:space="preserve"> работ. Технические условия».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14.2.5. Применяемые при производстве работ временные дорожные знаки, ограждения и другие технические средства (конусы, вехи, стойки, сигнальные шнуры, сигнальные фонари, разметка и т.п.) устанавливают лица, выполняющие соответствующие работы. Данные лица несут полную ответственность за наличие указанных средств до окончания производства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14.2.6. О месте и сроках выполнения работ в случае устройства объездов или ухудшения условий движения общественного транспорта лицо, проводящее работы, заблаговременно оповещает организации общественного транспорта.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14.2.7. По окончании работ лицо, ответственное за их производство, восстанавливает существующую схему организации движения.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 Порядок производства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14.3.1. Все земляные работы на улицах, площадях, в жилых микрорайонах и на других территориях поселения производитель работ обязан осуществлять в соответствии с действующим законодательством Российской Федерации, нормативно-техническими документами (ГОСТ,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ТУ) и иными нормативными правовыми актами.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местах пересечения улиц, железнодорожных путей, маршрутов движения общественного транспорта и на вновь отремонтированном усовершенствованном покрытии капитального типа работы по строительству подземных коммуникаций проводятся методом, не разрушающим целостность покрытия.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14.3.2. В случае повреждения смежных или пересекаемых линий коммуникаций последние должны быть немедленно восстановлены за счет средств лица, допустившего повреждения. При отказе в восстановлении виновные несут ответственность в соответствии с действующим законодательством.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14.3.3. В местах пересечения существующих инженерных коммуникаций засыпка траншей производится в присутствии собственника (уполномоченного представителя собственника) этих коммуникаций.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Прокладка, переустройство любых инженерных коммуникаций на проезжей части дорог, дворовых проездах, тротуарах и других территориях не допускаются без согласования с владельцами данной территории.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14.3.4. Производство работ по обратной засыпке траншей, котлованов и восстановлению конструкций дорожных одежд следует производить в соответствии с рабочим проектом и при обязательном соблюдении требований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xml:space="preserve"> 3.06.03-85 «Автомобильные дороги» и иных нормативно-технических актов.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14.3.5. При производстве работ по обратной засыпке траншей, котлованов и восстановлению конструкций дорожных одежд лица, осуществляющие работы, должны соблюдать следующие требования: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обеспечить водоотвод из траншей и котлованов в соответствии с требованиями строительных норм и правил;</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применять для обратной засыпки траншей, котлованов грунты, соответствующие грунтам, предусмотренным требованиями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xml:space="preserve"> 3.06.03-85 «Автомобильные дороги»;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производить обратную засыпку грунта в траншеи, котлованы послойно, с обязательным уплотнением каждого слоя. Толщина отсыпаемого слоя грунта определяется в зависимости от состава грунта и применяемых уплотняющих (трамбующих) машин и оборудования, но не более рекомендуемых </w:t>
      </w:r>
      <w:proofErr w:type="spellStart"/>
      <w:r w:rsidRPr="007628A4">
        <w:rPr>
          <w:rFonts w:ascii="Times New Roman" w:eastAsia="Times New Roman" w:hAnsi="Times New Roman" w:cs="Times New Roman"/>
          <w:color w:val="000000"/>
          <w:sz w:val="24"/>
          <w:szCs w:val="24"/>
          <w:lang w:eastAsia="ru-RU"/>
        </w:rPr>
        <w:t>СНиП</w:t>
      </w:r>
      <w:proofErr w:type="spellEnd"/>
      <w:r w:rsidRPr="007628A4">
        <w:rPr>
          <w:rFonts w:ascii="Times New Roman" w:eastAsia="Times New Roman" w:hAnsi="Times New Roman" w:cs="Times New Roman"/>
          <w:color w:val="000000"/>
          <w:sz w:val="24"/>
          <w:szCs w:val="24"/>
          <w:lang w:eastAsia="ru-RU"/>
        </w:rPr>
        <w:t xml:space="preserve"> 3.06.03-85 «Автомобильные дороги».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14.3.6. Лицу, производящему земляные работы, необходимо содержать место проведения земляных работ в надлежащем состоянии.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14.3.7. При просадке грунта в месте проведения работ должны быть применены меры по ее ликвидации на проезжей части в сроки, установленные ГОСТ </w:t>
      </w:r>
      <w:proofErr w:type="gramStart"/>
      <w:r w:rsidRPr="007628A4">
        <w:rPr>
          <w:rFonts w:ascii="Times New Roman" w:eastAsia="Times New Roman" w:hAnsi="Times New Roman" w:cs="Times New Roman"/>
          <w:color w:val="000000"/>
          <w:sz w:val="24"/>
          <w:szCs w:val="24"/>
          <w:lang w:eastAsia="ru-RU"/>
        </w:rPr>
        <w:t>Р</w:t>
      </w:r>
      <w:proofErr w:type="gramEnd"/>
      <w:r w:rsidRPr="007628A4">
        <w:rPr>
          <w:rFonts w:ascii="Times New Roman" w:eastAsia="Times New Roman" w:hAnsi="Times New Roman" w:cs="Times New Roman"/>
          <w:color w:val="000000"/>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на газонах и тротуарах – не позднее 3 суток со дня выявления просадки.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14.3.8. При производстве земляных работ на территории поселения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осуществление земляных работ без соответствующего разрешения, а также по просроченному разрешению;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складирование грунта на проезжую часть улиц, дорог, на тротуарах и газонах;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засыпка землей зеленых насаждений (газонов, деревьев, кустарников), крышек колодцев, подземных сооружений, водосточных решеток, а также складирование строительных материалов на указанных объектах;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вырубка зеленых насаждений и обнажение корневой системы;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всякое перемещение существующих подземных коммуникаций, не предусмотренное утвержденным проектом;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засорение прилегающих улиц и ливневой канализации;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вынос грунта транспортными средствами;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проведение земляных работ без вывозки грунта в местах, где работа в отвал запрещена;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перегон по улицам поселения транспорта и машин на гусеничном ходу;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повреждение элементов благоустройства и озеленения, покрытия дорог, тротуаров при производстве земляных, строительных и ремонтных работ, за исключением случаев, когда указанные работы не могут быть выполнены без повреждения элементов благоустройства и озеленения, покрытия дорог, тротуаров.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14.3.9. Складирование строительных материалов допускается только на специально отведенных площадках в границах производства работ, согласованных при получении разрешения на осуществление земляных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14.3.10. После окончания земляных работ на проезжей части, тротуарах, проездах место проведения работ производителю работ необходимо немедленно засыпать несжимаемым грунтом, на газонах – растительным грунтом по технологии, отвечающей требованиям норм технической документации.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Повреждения элементов благоустройства и озеленения, покрытия дорог, тротуаров при производстве земляных работ должно быть устранено в установленный органами местного самоуправления срок, до состояния, в котором они находились до начала производства земляных, строительных и ремонтных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14.3.11. Производителю работ необходимо содержать место проведения земляных работ в состоянии, обеспечивающем безопасные и беспрепятственные проход пешеходов и проезд транспорта, а также выполнять его уборку (исключить образование валов и просадок).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14.3.12. После окончания работ и восстановления места проведения работ производитель работ: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письменно сообщает должностному лицу, уполномоченному на выдачу разрешения на осуществление земляных работ (далее - должностное лицо), об окончании </w:t>
      </w:r>
      <w:proofErr w:type="gramStart"/>
      <w:r w:rsidRPr="007628A4">
        <w:rPr>
          <w:rFonts w:ascii="Times New Roman" w:eastAsia="Times New Roman" w:hAnsi="Times New Roman" w:cs="Times New Roman"/>
          <w:color w:val="000000"/>
          <w:sz w:val="24"/>
          <w:szCs w:val="24"/>
          <w:lang w:eastAsia="ru-RU"/>
        </w:rPr>
        <w:t>работ</w:t>
      </w:r>
      <w:proofErr w:type="gramEnd"/>
      <w:r w:rsidRPr="007628A4">
        <w:rPr>
          <w:rFonts w:ascii="Times New Roman" w:eastAsia="Times New Roman" w:hAnsi="Times New Roman" w:cs="Times New Roman"/>
          <w:color w:val="000000"/>
          <w:sz w:val="24"/>
          <w:szCs w:val="24"/>
          <w:lang w:eastAsia="ru-RU"/>
        </w:rPr>
        <w:t xml:space="preserve"> и согласовать время приемки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представляет должностному лицу документ, подтверждающий вывоз отходов в установленное место (при необходимости);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сдает восстановленный участок должностному лицу по акту. При отсутствии акта работы считаются неоконченными.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15. Содержание животных и птиц.</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 Владельцы домашних животных и птиц:</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обеспечивают надлежащее содержание домашних животных и птиц в соответствии с санитарно-гигиеническими и ветеринарными требованиями. Принимают необходимые меры, обеспечивающие безопасность окружающих;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производят выгул домашних животных в порядке, установленном Правилами;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принимают меры к обеспечению тишины и покоя в ночное время в жилых помещениях;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 допускают нахождения домашних животных и птиц на территории и в помещениях образовательных учреждений, учреждений здравоохранения, культуры, детских площадках;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 допускают жестокое обращение с домашними животными;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не допускают выбрасывания трупов домашних животных и птиц;</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осуществляют уборку экскрементов самостоятельно.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15.2. Владельцу необходимо содержать животное в соответствии с его биологическими особенностями и физиологическими потребностями, гуманно обращаться с ним, не оставлять без присмотра, пищи и воды, в случае заболевания животного – своевременно прибегать к ветеринарной помощи.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15.3. Владельцам животных необходимо поддерживать санитарное состояние дома и прилегающей территории. Если животное оставило экскременты, они должны быть убраны владельцем животного.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15.4. Рекомендуется не допускать содержание домашних животных и птиц в местах общего пользования многоквартирных домов (лестничные клетки, чердаки, подвалы, коридоры и так далее), а также на балконах и лоджиях.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15.5. При выгуле домашних животных владельцы должны выводить домашних животных из жилых помещений, а также с изолированных территорий на улицу, не допуская загрязнения лестничных площадок и маршей, лифтов, других мест общего </w:t>
      </w:r>
      <w:r w:rsidRPr="007628A4">
        <w:rPr>
          <w:rFonts w:ascii="Times New Roman" w:eastAsia="Times New Roman" w:hAnsi="Times New Roman" w:cs="Times New Roman"/>
          <w:color w:val="000000"/>
          <w:sz w:val="24"/>
          <w:szCs w:val="24"/>
          <w:lang w:eastAsia="ru-RU"/>
        </w:rPr>
        <w:lastRenderedPageBreak/>
        <w:t>пользования многоквартирных домов, а также территорий общего пользования (тротуаров, детских и спортивных площадок, газонов и так далее).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15.6. Не допускается осуществлять выпас домашних животных на землях общего пользования. Передвижение сельскохозяйственных животных на территории поселения без сопровождающих лиц не допускается.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15.7. Запрещён выгул домашних животных, требующих особой ответственности собственника, несовершеннолетними, не достигшими четырнадцати лет.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15.8. Скот, мелких животных и птицу должны содержать круглый год в предусмотренных для их содержания хозяйственных строениях и загонах удовлетворяющих санитарно-эпидемиологическим правилам, </w:t>
      </w:r>
      <w:proofErr w:type="gramStart"/>
      <w:r w:rsidRPr="007628A4">
        <w:rPr>
          <w:rFonts w:ascii="Times New Roman" w:eastAsia="Times New Roman" w:hAnsi="Times New Roman" w:cs="Times New Roman"/>
          <w:color w:val="000000"/>
          <w:sz w:val="24"/>
          <w:szCs w:val="24"/>
          <w:lang w:eastAsia="ru-RU"/>
        </w:rPr>
        <w:t>исключающими</w:t>
      </w:r>
      <w:proofErr w:type="gramEnd"/>
      <w:r w:rsidRPr="007628A4">
        <w:rPr>
          <w:rFonts w:ascii="Times New Roman" w:eastAsia="Times New Roman" w:hAnsi="Times New Roman" w:cs="Times New Roman"/>
          <w:color w:val="000000"/>
          <w:sz w:val="24"/>
          <w:szCs w:val="24"/>
          <w:lang w:eastAsia="ru-RU"/>
        </w:rPr>
        <w:t xml:space="preserve"> их проникновение на территорию соседних участков.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15.9. Владельцы животных обязаны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15.10. Не допускать содержание домашних животных на балконах, лоджиях, в местах общего пользования многоквартирных жилых домов.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15.11. Домашний скот и птица должны содержаться в пределах земельного участка собственника, владельца, пользователя согласно категории земель, находящихся в его собственности, владении, пользовании. Выпас скота на территориях улиц, садов, скверов, лесопарков, в зонах населенных пунктов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15.12. </w:t>
      </w:r>
      <w:proofErr w:type="gramStart"/>
      <w:r w:rsidRPr="007628A4">
        <w:rPr>
          <w:rFonts w:ascii="Times New Roman" w:eastAsia="Times New Roman" w:hAnsi="Times New Roman" w:cs="Times New Roman"/>
          <w:color w:val="000000"/>
          <w:sz w:val="24"/>
          <w:szCs w:val="24"/>
          <w:lang w:eastAsia="ru-RU"/>
        </w:rPr>
        <w:t>Животные, находящиеся в общественных местах без сопровождающего лица (кроме временно оставленных на привязи у мест общего пользования), подлежат отлову как безнадзорные.</w:t>
      </w:r>
      <w:proofErr w:type="gramEnd"/>
      <w:r w:rsidRPr="007628A4">
        <w:rPr>
          <w:rFonts w:ascii="Times New Roman" w:eastAsia="Times New Roman" w:hAnsi="Times New Roman" w:cs="Times New Roman"/>
          <w:color w:val="000000"/>
          <w:sz w:val="24"/>
          <w:szCs w:val="24"/>
          <w:lang w:eastAsia="ru-RU"/>
        </w:rPr>
        <w:t xml:space="preserve"> Животные при наличии регистрационного номера в виде клейма подлежат установлению с последующим сообщением владельцу, обязанному возместить все затраты по отлову животного, его содержанию.</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15.12.1. Перегон животных на летние пастбища, места выпаса должен осуществляться пастухами, исключая возможность причинения животными вреда здоровью и имуществу граждан, загрязнения окружающей среды, с соблюдением требований ветеринарно-санитарного законодательства. Перегон животных на индивидуальные места выпаса осуществляют граждане - владельцы этих домашних животных. </w:t>
      </w:r>
      <w:r w:rsidR="007628A4" w:rsidRPr="007628A4">
        <w:rPr>
          <w:rFonts w:ascii="Times New Roman" w:eastAsia="Times New Roman" w:hAnsi="Times New Roman" w:cs="Times New Roman"/>
          <w:color w:val="000000"/>
          <w:sz w:val="24"/>
          <w:szCs w:val="24"/>
          <w:lang w:eastAsia="ru-RU"/>
        </w:rPr>
        <w:t xml:space="preserve">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15.12.2. Ответственность за здоровье, содержание, использование сельскохозяйственных животных и птицы, выпуск и реализацию продуктов животноводства несут владельцы этих животных.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15.12.3. Владельцы сельскохозяйственных животных и птицы обязаны:</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15.12.4. Осуществлять хозяйственные и ветеринарные мероприятия, обеспечивающие предупреждение болезней животных и безопасность в ветеринарно-санитарном отношении продуктов животноводства, содержать в надлежащем состоянии помещения и сооружения для хранения кормов, не допускать загрязнения окружающей среды отходами животноводства.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15.12.5. Владельцы животных обязаны регистрировать всех домашних животных, обеспечить ежегодное проведение клинических осмотров.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15.12.6. Представлять специалистам в области ветеринарии по их требованию всех имеющихся животных в хозяйстве для осмотра, проведения диагностических исследований, профилактических прививок и обработки.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15.12.7. В случае внезапного заболевания животных, падежа, а также об их необычном поведении немедленно известить ветеринарные учреждения. До прибытия ветеринарных служб принять меры по изоляции животных, подозреваемых в заболевании.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15.13. Ульи с пчелиными семьями на пасеках, на индивидуальных земельных участках, расположенных на территории сельского поселения, в садоводческих, </w:t>
      </w:r>
      <w:r w:rsidRPr="007628A4">
        <w:rPr>
          <w:rFonts w:ascii="Times New Roman" w:eastAsia="Times New Roman" w:hAnsi="Times New Roman" w:cs="Times New Roman"/>
          <w:color w:val="000000"/>
          <w:sz w:val="24"/>
          <w:szCs w:val="24"/>
          <w:lang w:eastAsia="ru-RU"/>
        </w:rPr>
        <w:lastRenderedPageBreak/>
        <w:t>огороднических некоммерческих объединениях, размещаются на расстоянии, обеспечивающем безопасность людей.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Ульи с пчелиными семьями размещаются на земельном участке, на расстоянии не ближе, чем десять метров от границы земельного участка. В противном случае ульи с пчелиными семьями должны быть размещены на высоте не менее чем два метра либо отдалены от соседнего земельного участка зданием, строением, сооружением, сплошным забором или густым кустарником высотой не менее чем два метра.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При содержании пчелосемей в населенных пунктах их количество не должно превышать двух пчелосемей на 100 кв. м. участка пчеловода.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Пчеловоды, содержащие пчел в населенных пунктах, обязаны предотвращать роение, своевременно проводя необходимые мероприятия.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Рой, упущенный за предел пасеки, является собственностью пчеловода.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Владелец пчелосемьи, из которой вышел рой, несет материальную ответственность за возможный ущерб, причиненный соседу этим роем.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При содержании пасек в населенных пунктах запрещено использовать пчел </w:t>
      </w:r>
      <w:proofErr w:type="spellStart"/>
      <w:r w:rsidRPr="007628A4">
        <w:rPr>
          <w:rFonts w:ascii="Times New Roman" w:eastAsia="Times New Roman" w:hAnsi="Times New Roman" w:cs="Times New Roman"/>
          <w:color w:val="000000"/>
          <w:sz w:val="24"/>
          <w:szCs w:val="24"/>
          <w:lang w:eastAsia="ru-RU"/>
        </w:rPr>
        <w:t>злобливых</w:t>
      </w:r>
      <w:proofErr w:type="spellEnd"/>
      <w:r w:rsidRPr="007628A4">
        <w:rPr>
          <w:rFonts w:ascii="Times New Roman" w:eastAsia="Times New Roman" w:hAnsi="Times New Roman" w:cs="Times New Roman"/>
          <w:color w:val="000000"/>
          <w:sz w:val="24"/>
          <w:szCs w:val="24"/>
          <w:lang w:eastAsia="ru-RU"/>
        </w:rPr>
        <w:t xml:space="preserve"> пород и их помесей.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Каждый пчеловод обязан иметь на пасеке аптечку со средствами для оказания первой медицинской помощи при </w:t>
      </w:r>
      <w:proofErr w:type="spellStart"/>
      <w:r w:rsidRPr="007628A4">
        <w:rPr>
          <w:rFonts w:ascii="Times New Roman" w:eastAsia="Times New Roman" w:hAnsi="Times New Roman" w:cs="Times New Roman"/>
          <w:color w:val="000000"/>
          <w:sz w:val="24"/>
          <w:szCs w:val="24"/>
          <w:lang w:eastAsia="ru-RU"/>
        </w:rPr>
        <w:t>пчелоужалениях</w:t>
      </w:r>
      <w:proofErr w:type="spell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На каждой пасеке должен быть ветеринарно-санитарный паспорт с соответствующими записями ветеринарной службы, на основании которых разрешается перевозка (кочевка) пчелиных семей, продажа пчел и </w:t>
      </w:r>
      <w:proofErr w:type="spellStart"/>
      <w:r w:rsidRPr="007628A4">
        <w:rPr>
          <w:rFonts w:ascii="Times New Roman" w:eastAsia="Times New Roman" w:hAnsi="Times New Roman" w:cs="Times New Roman"/>
          <w:color w:val="000000"/>
          <w:sz w:val="24"/>
          <w:szCs w:val="24"/>
          <w:lang w:eastAsia="ru-RU"/>
        </w:rPr>
        <w:t>пчелопродуктов</w:t>
      </w:r>
      <w:proofErr w:type="spellEnd"/>
      <w:r w:rsidRPr="007628A4">
        <w:rPr>
          <w:rFonts w:ascii="Times New Roman" w:eastAsia="Times New Roman" w:hAnsi="Times New Roman" w:cs="Times New Roman"/>
          <w:color w:val="000000"/>
          <w:sz w:val="24"/>
          <w:szCs w:val="24"/>
          <w:lang w:eastAsia="ru-RU"/>
        </w:rPr>
        <w:t xml:space="preserve">, а также журнал пасечного учета с отметкой инспектора по пчеловодству о прохождении инструктажа по оказании первой медицинской помощи при </w:t>
      </w:r>
      <w:proofErr w:type="spellStart"/>
      <w:r w:rsidRPr="007628A4">
        <w:rPr>
          <w:rFonts w:ascii="Times New Roman" w:eastAsia="Times New Roman" w:hAnsi="Times New Roman" w:cs="Times New Roman"/>
          <w:color w:val="000000"/>
          <w:sz w:val="24"/>
          <w:szCs w:val="24"/>
          <w:lang w:eastAsia="ru-RU"/>
        </w:rPr>
        <w:t>пчелоужалениях</w:t>
      </w:r>
      <w:proofErr w:type="spellEnd"/>
      <w:r w:rsidRPr="007628A4">
        <w:rPr>
          <w:rFonts w:ascii="Times New Roman" w:eastAsia="Times New Roman" w:hAnsi="Times New Roman" w:cs="Times New Roman"/>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 Гужевой транспорт: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15.14.1. Использование лошадей на территории сельского поселения может осуществляться в коммерческих (предоставление услуг по катанию граждан на гужевом транспорте и верховых лошадях, предпринимательская деятельность) и некоммерческих целях.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15.14.2. Использование лошадей на территории сельского поселения допускается при назначении владельцем лошади (юридическим лицом или гражданином) лица, ответственного за использование лошадей, имеющего при себе документ, удостоверяющий личность, документ (доверенность, договор) на право использования животных, а также при наличии у него письменного разрешения территориальных органов государственного санитарного и ветеринарного надзора.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15.14.3. Владелец лошади обязан: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а) При передвижении лошади по территории населенного пункта принимать меры, обеспечивающие безопасность окружающих людей и животных;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б) Представлять по требованию ветеринарных специалистов государственной ветеринарной службы животных для осмотра, диагностических исследований, профилактических прививок и лечебно-профилактических обработок;</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Своевременно проводить вакцинацию животных;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г) Непосредственно перед началом использования лошадей осмотреть животных, проверить исправность экипировки, инвентаря, правильность седловки;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t>д</w:t>
      </w:r>
      <w:proofErr w:type="spellEnd"/>
      <w:r w:rsidRPr="007628A4">
        <w:rPr>
          <w:rFonts w:ascii="Times New Roman" w:eastAsia="Times New Roman" w:hAnsi="Times New Roman" w:cs="Times New Roman"/>
          <w:color w:val="000000"/>
          <w:sz w:val="24"/>
          <w:szCs w:val="24"/>
          <w:lang w:eastAsia="ru-RU"/>
        </w:rPr>
        <w:t>) Строго соблюдать правила техники безопасности при работе с лошадьми (не курить, находиться в трезвом состоянии в непосредственной близости от лошади), не оставлять лошадей без присмотра;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е) Не передавать управление верховыми лошадьми лицам, находящимся в состоянии алкогольного, наркотического и токсического опьянения;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ж) Не допускать к участию в верховых поездках и перевозках гужевым транспортом детей в возрасте до 7 лет без сопровождения взрослых;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7628A4">
        <w:rPr>
          <w:rFonts w:ascii="Times New Roman" w:eastAsia="Times New Roman" w:hAnsi="Times New Roman" w:cs="Times New Roman"/>
          <w:color w:val="000000"/>
          <w:sz w:val="24"/>
          <w:szCs w:val="24"/>
          <w:lang w:eastAsia="ru-RU"/>
        </w:rPr>
        <w:lastRenderedPageBreak/>
        <w:t>з</w:t>
      </w:r>
      <w:proofErr w:type="spellEnd"/>
      <w:r w:rsidRPr="007628A4">
        <w:rPr>
          <w:rFonts w:ascii="Times New Roman" w:eastAsia="Times New Roman" w:hAnsi="Times New Roman" w:cs="Times New Roman"/>
          <w:color w:val="000000"/>
          <w:sz w:val="24"/>
          <w:szCs w:val="24"/>
          <w:lang w:eastAsia="ru-RU"/>
        </w:rPr>
        <w:t>) Не допускать загрязнения тротуаров, дворов, улиц, парков и т.п. экскрементами лошадей при их передвижении по городу; немедленно устранять загрязнение животными указанных мест;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и) Оснастить гужевые повозки и верховых лошадей </w:t>
      </w:r>
      <w:proofErr w:type="spellStart"/>
      <w:r w:rsidRPr="007628A4">
        <w:rPr>
          <w:rFonts w:ascii="Times New Roman" w:eastAsia="Times New Roman" w:hAnsi="Times New Roman" w:cs="Times New Roman"/>
          <w:color w:val="000000"/>
          <w:sz w:val="24"/>
          <w:szCs w:val="24"/>
          <w:lang w:eastAsia="ru-RU"/>
        </w:rPr>
        <w:t>пометосборниками</w:t>
      </w:r>
      <w:proofErr w:type="spellEnd"/>
      <w:r w:rsidRPr="007628A4">
        <w:rPr>
          <w:rFonts w:ascii="Times New Roman" w:eastAsia="Times New Roman" w:hAnsi="Times New Roman" w:cs="Times New Roman"/>
          <w:color w:val="000000"/>
          <w:sz w:val="24"/>
          <w:szCs w:val="24"/>
          <w:lang w:eastAsia="ru-RU"/>
        </w:rPr>
        <w:t xml:space="preserve"> или тарой и оборудованием для уборки помета (полиэтиленовые пакеты, совок, веник и т.п.).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15.14.4. </w:t>
      </w:r>
      <w:proofErr w:type="gramStart"/>
      <w:r w:rsidRPr="007628A4">
        <w:rPr>
          <w:rFonts w:ascii="Times New Roman" w:eastAsia="Times New Roman" w:hAnsi="Times New Roman" w:cs="Times New Roman"/>
          <w:color w:val="000000"/>
          <w:sz w:val="24"/>
          <w:szCs w:val="24"/>
          <w:lang w:eastAsia="ru-RU"/>
        </w:rPr>
        <w:t>Оказание услуг по катанию граждан на гужевом транспорте (гужевых повозках, санях) и верховых лошадях осуществляется исключительно в местах), определенных администрацией поселения.</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15.14.5. Проезд гужевых повозок (саней) и верховых лошадей до мест катания, а также по маршрутам, на которых осуществляется предоставление соответствующих услуг, осуществляется в соответствии с Правилами дорожного движения Российской Федерации.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15.14.6. Юридические лица, индивидуальные предприниматели и граждане, использующие гужевой транспорт и верховых лошадей на территории сельского поселения, несут ответственность за безопасность граждан и соблюдение санитарного состояния по маршрутам движения.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15.14.7. На территории сельского поселения запрещается: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выгул собак без сопровождающего лица, поводка и намордника;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оставлять домашних животных без присмотра;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посещать с домашними животными магазины, организации массового питания, медицинские, культурные и образовательные учреждения. Организации должны помещать знаки о запрете посещения их с домашними животными при входе и оборудовать места для их привязи;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загрязнение квартир, лестничных клеток, лифтов, дворов, газонов, скверов, бульваров, тротуаров, улиц, связанных с содержанием животных;</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оставлять корм собакам, кошкам, птицам около подъездов многоквартирных домов, на территориях детских, спортивных и контейнерных площадок, на территориях школьных и дошкольных учреждений, на территориях рынков, около магазинов и других объектов торговли.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содержать животных и птиц в квартирах многоквартирных домов, если это создаёт неблагоприятную среду проживания (запах, шум) для других собственников многоквартирного дома.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выгуливать собак, требующих особой ответственности владельца, детям до 14 лет, а также лицам, находящихся в состоянии алкогольного, наркотического и токсического опьянения;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оставлять без попечения домашнее животное, бросать или самовольно уничтожать;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выбрасывать трупы животных в контейнеры для сбора мусора и бытовых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выгул собак возле памятников, на территориях домов культуры, клубов, учреждений здравоохранения и образования, придомовой территории, придорожных полосах;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купать собак в местах, оборудованных и предназначенных для купания и пляжей.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беспривязное содержание животных на пустырях в границах города, в береговой зоне, на территориях кладбищ;</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совершать прогон животных к месту выпасов и обратно через центр населенного пункта, парки, скверы, аллеи, газоны, мимо больниц, школ, детских садов, зон отдыха;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выпас скота на территории улиц населенных пунктов, садов, скверов;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выпас сельскохозяйственных животных на полосах отвода автомобильных дорог общего пользования в пределах границ сельского поселения;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складировать навоз животных близи жилых помещений, на улицах, за границей приусадебного участка, делать стоки из </w:t>
      </w:r>
      <w:proofErr w:type="spellStart"/>
      <w:r w:rsidRPr="007628A4">
        <w:rPr>
          <w:rFonts w:ascii="Times New Roman" w:eastAsia="Times New Roman" w:hAnsi="Times New Roman" w:cs="Times New Roman"/>
          <w:color w:val="000000"/>
          <w:sz w:val="24"/>
          <w:szCs w:val="24"/>
          <w:lang w:eastAsia="ru-RU"/>
        </w:rPr>
        <w:t>хозпостроек</w:t>
      </w:r>
      <w:proofErr w:type="spellEnd"/>
      <w:r w:rsidRPr="007628A4">
        <w:rPr>
          <w:rFonts w:ascii="Times New Roman" w:eastAsia="Times New Roman" w:hAnsi="Times New Roman" w:cs="Times New Roman"/>
          <w:color w:val="000000"/>
          <w:sz w:val="24"/>
          <w:szCs w:val="24"/>
          <w:lang w:eastAsia="ru-RU"/>
        </w:rPr>
        <w:t xml:space="preserve"> за пределы личного земельного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устраивать временные загоны для содержания скота и птицы, а также водоемы за пределами своего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 xml:space="preserve">- установка стационарных и кочевых пасек вблизи детских учреждений, школ, больниц, детских садов, а также усадеб граждан, имеющих медицинское заключение об аллергической реакции на </w:t>
      </w:r>
      <w:proofErr w:type="spellStart"/>
      <w:r w:rsidRPr="007628A4">
        <w:rPr>
          <w:rFonts w:ascii="Times New Roman" w:eastAsia="Times New Roman" w:hAnsi="Times New Roman" w:cs="Times New Roman"/>
          <w:color w:val="000000"/>
          <w:sz w:val="24"/>
          <w:szCs w:val="24"/>
          <w:lang w:eastAsia="ru-RU"/>
        </w:rPr>
        <w:t>ужаление</w:t>
      </w:r>
      <w:proofErr w:type="spellEnd"/>
      <w:r w:rsidRPr="007628A4">
        <w:rPr>
          <w:rFonts w:ascii="Times New Roman" w:eastAsia="Times New Roman" w:hAnsi="Times New Roman" w:cs="Times New Roman"/>
          <w:color w:val="000000"/>
          <w:sz w:val="24"/>
          <w:szCs w:val="24"/>
          <w:lang w:eastAsia="ru-RU"/>
        </w:rPr>
        <w:t xml:space="preserve"> пчел.</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15.15. Отлов бродячих собак и кошек, а также уборка и утилизация трупов животных производится специализированными организациями в соответствии с ветеринарно-санитарными правилами сбора, утилизации и уничтожения биологических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15.16. Отлов безнадзорных животных производится специализированной организацией. Отлов животных рекомендуется производить в утренние часы до начала рабочего времени.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15.16.1. Животные, находящиеся без владельцев на улицах и в других общественных местах, считаются безнадзорными и подлежат отлову.</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15.16.2. Лицо, задержавшее безнадзорный или пригульный скот или других безнадзорных 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15.16.3. Отлов производится, в том числе, в соответствии с утверждённым планом-графиком на территории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РБ и картой отлова. Где их осматривает ветеринар и на основании его заключения собак стерилизуют или кастрируют, вакцинируют и выпускают на месте отлова.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bookmarkStart w:id="8" w:name="bookmark0"/>
      <w:r w:rsidRPr="007628A4">
        <w:rPr>
          <w:rFonts w:ascii="Times New Roman" w:eastAsia="Times New Roman" w:hAnsi="Times New Roman" w:cs="Times New Roman"/>
          <w:b/>
          <w:bCs/>
          <w:color w:val="000000"/>
          <w:sz w:val="24"/>
          <w:szCs w:val="24"/>
          <w:lang w:eastAsia="ru-RU"/>
        </w:rPr>
        <w:t>16. Общие требования к обращению со строительными отходами</w:t>
      </w:r>
      <w:bookmarkEnd w:id="8"/>
      <w:r w:rsidRPr="007628A4">
        <w:rPr>
          <w:rFonts w:ascii="Times New Roman" w:eastAsia="Times New Roman" w:hAnsi="Times New Roman" w:cs="Times New Roman"/>
          <w:b/>
          <w:bCs/>
          <w:color w:val="000000"/>
          <w:sz w:val="24"/>
          <w:szCs w:val="24"/>
          <w:lang w:eastAsia="ru-RU"/>
        </w:rPr>
        <w:t>.</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16.1.            </w:t>
      </w:r>
      <w:proofErr w:type="gramStart"/>
      <w:r w:rsidRPr="007628A4">
        <w:rPr>
          <w:rFonts w:ascii="Times New Roman" w:eastAsia="Times New Roman" w:hAnsi="Times New Roman" w:cs="Times New Roman"/>
          <w:color w:val="000000"/>
          <w:sz w:val="24"/>
          <w:szCs w:val="24"/>
          <w:lang w:eastAsia="ru-RU"/>
        </w:rPr>
        <w:t>Строительные отходы - отходы, образующиеся в процессе сноса, разборки, реконструкции, ремонта (в том числе капитального) или строительства зданий, сооружений, промышленных объектов, дорог, инженерных и других коммуникаций.</w:t>
      </w:r>
      <w:proofErr w:type="gramEnd"/>
      <w:r w:rsidRPr="007628A4">
        <w:rPr>
          <w:rFonts w:ascii="Times New Roman" w:eastAsia="Times New Roman" w:hAnsi="Times New Roman" w:cs="Times New Roman"/>
          <w:color w:val="000000"/>
          <w:sz w:val="24"/>
          <w:szCs w:val="24"/>
          <w:lang w:eastAsia="ru-RU"/>
        </w:rPr>
        <w:t xml:space="preserve"> Строительные отходы не относятся к твердым коммунальным отходам и не входят в зону ответственности региональных операторов по обращению с твердыми коммунальными отходами.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16.2.           Обращение со строительными отходами - деятельность по сбору, транспортированию, обработке, утилизации, обезвреживанию, размещению строи тельных отходов, отходов I - IV классов опасности.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16.3.            Строительные отходы должны направляться на переработку и утилизацию при условии наличия в Республике Башкортостан соответствующих перерабатывающих предприятий, а также территорий, отсыпка или рекультивация которых указанными отходами разрешена в соответствии с проектной документацией и архитектурн</w:t>
      </w:r>
      <w:proofErr w:type="gramStart"/>
      <w:r w:rsidRPr="007628A4">
        <w:rPr>
          <w:rFonts w:ascii="Times New Roman" w:eastAsia="Times New Roman" w:hAnsi="Times New Roman" w:cs="Times New Roman"/>
          <w:color w:val="000000"/>
          <w:sz w:val="24"/>
          <w:szCs w:val="24"/>
          <w:lang w:eastAsia="ru-RU"/>
        </w:rPr>
        <w:t>о-</w:t>
      </w:r>
      <w:proofErr w:type="gramEnd"/>
      <w:r w:rsidRPr="007628A4">
        <w:rPr>
          <w:rFonts w:ascii="Times New Roman" w:eastAsia="Times New Roman" w:hAnsi="Times New Roman" w:cs="Times New Roman"/>
          <w:color w:val="000000"/>
          <w:sz w:val="24"/>
          <w:szCs w:val="24"/>
          <w:lang w:eastAsia="ru-RU"/>
        </w:rPr>
        <w:t xml:space="preserve"> планировочным заданием, подготавливаемым Государственным комитетом Республики Башкортостан по строительству и архитектуре.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Строительные отходы, переработка, использование или обезвреживание которых по причине отсутствия в регионе соответствующих предприятий и территорий временно невозможны, должны </w:t>
      </w:r>
      <w:proofErr w:type="spellStart"/>
      <w:r w:rsidRPr="007628A4">
        <w:rPr>
          <w:rFonts w:ascii="Times New Roman" w:eastAsia="Times New Roman" w:hAnsi="Times New Roman" w:cs="Times New Roman"/>
          <w:color w:val="000000"/>
          <w:sz w:val="24"/>
          <w:szCs w:val="24"/>
          <w:lang w:eastAsia="ru-RU"/>
        </w:rPr>
        <w:t>захораниваться</w:t>
      </w:r>
      <w:proofErr w:type="spellEnd"/>
      <w:r w:rsidRPr="007628A4">
        <w:rPr>
          <w:rFonts w:ascii="Times New Roman" w:eastAsia="Times New Roman" w:hAnsi="Times New Roman" w:cs="Times New Roman"/>
          <w:color w:val="000000"/>
          <w:sz w:val="24"/>
          <w:szCs w:val="24"/>
          <w:lang w:eastAsia="ru-RU"/>
        </w:rPr>
        <w:t xml:space="preserve"> па полигонах твердых коммунальных отходов, имеющих лимиты на размещение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16.4.            Сбор, временное хранение, учет образовавшихся, переданных на транспортирование, обработку, обезвреживание, утилизацию или удаление (с уничтожением или захоронением) строительных отходов осуществляются па объектах образования строительных отходов I - IV классов опасности.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Сбор строительных отходов осуществляется раздельно по их видам, классам опасности и другим признакам с тем, чтобы обеспечить их переработку, обезвреживание, использование в качестве вторичного сырья или удаление. Номенклатура строительных отходов, являющихся вторичными ресурсами, и приоритетные направления их использования установлены ГОСТ </w:t>
      </w:r>
      <w:proofErr w:type="gramStart"/>
      <w:r w:rsidRPr="007628A4">
        <w:rPr>
          <w:rFonts w:ascii="Times New Roman" w:eastAsia="Times New Roman" w:hAnsi="Times New Roman" w:cs="Times New Roman"/>
          <w:color w:val="000000"/>
          <w:sz w:val="24"/>
          <w:szCs w:val="24"/>
          <w:lang w:eastAsia="ru-RU"/>
        </w:rPr>
        <w:t>Р</w:t>
      </w:r>
      <w:proofErr w:type="gramEnd"/>
      <w:r w:rsidRPr="007628A4">
        <w:rPr>
          <w:rFonts w:ascii="Times New Roman" w:eastAsia="Times New Roman" w:hAnsi="Times New Roman" w:cs="Times New Roman"/>
          <w:color w:val="000000"/>
          <w:sz w:val="24"/>
          <w:szCs w:val="24"/>
          <w:lang w:eastAsia="ru-RU"/>
        </w:rPr>
        <w:t xml:space="preserve"> 57678-2017. Национальный стандарт Российской Федерации. Ресурсосбережение. Обращение с отходами. Ликвидация строительных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lastRenderedPageBreak/>
        <w:t>Ответственность за сбор, временное хранение и учет строительных отходов несут хозяйствующие субъекты, в процессе хозяйственной деятельности которых они образуются.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16.5.            Места временного хранения строительных отходов должны быть оборудованы таким образом, чтобы исключить загрязнение почвы, поверхностных и грунтовых вод, атмосферного воздуха.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16.6.            Предельное количество накопления строительных отходов на объектах их образования, сроки и способы их хранения определяются в соответствии с экологическими требованиями, санитарными нормами и правилами, а также правилами пожарной безопасности.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16.7.            Хозяйствующие субъекты, в процессе деятельности которых образуются строительные отходы, обязаны иметь договоры с перевозчиками и получателями строительных отходов па их сбор, транспортирование, обезвреживание, утилизацию, захоронение или, при наличии соответствующих лицензий, производить данные виды деятельности самостоятельно.</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16.8.            Утилизация, обезвреживание, захоронение строительных отходов осуществляются с учетом наилучших доступных технологий в соответствии со строительными, санитарными нормами и правилами, установленными федеральным законодательством.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 качестве наилучших доступных технологий утилизации строительных отходов предусматривается, в частности, применение бетона, щебня, кирпичного боя, песка, грунта при изготовлении щебеночной смеси, а также частичное применение в качестве изоляционного материала на полигонах твердых бытовых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Вывоз строительных отходов в места, специально отведенные для размещения отходов, обеспечивается лицами, производившими ремонт, самостоятельно и за свой счет.</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Запрещается складировать строительные отходы на контейнерных площадках и в бункерах и производить отсыпку территорий без проектно-сметной документации и архитектурно-планировочного задания.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16.9.            Сбор и хранение строительных отходов необходимо осуществлять раздельно по видам, с соблюдением природоохранных, санитарно-эпидемиологических, противопожарных требований законодательства.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16.10.       При хранении строительных отходов непосредственно на объекте образования строительных отходов должны предусматриваться специальные стационарные склады, площадки или оборудование (бункеры-накопители, контейнеры и т.п.).</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16.11.       Места временного хранения (складирования) строительных отходов (далее - места хранения) должны отвечать следующим требованиям: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места хранения должны располагаться непосредственно на территории объекта образования строительных отходов или в непосредственной близости от него па участке, арендованном хозяйствующим субъектом, в процессе хозяйственной деятельности которого образуются отходы, под указанные цели у собственника (пользователя) такого участка;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места хранения должны быть оборудованы таким образом, чтобы исключить загрязнение строительными отходами почвы;</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размещение отходов в местах хранения должно осуществляться с соблюдением действующих экологических, санитарных, противопожарных норм и правил техники безопасности, а также способом, обеспечивающим возможность беспрепятственной погрузки каждой отдельной позиции отходов строительства и сноса на автотранспорт для их удаления (вывоза) с территории объекта образования строительных отходов;</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для раздельного складирования габаритных строительных отходов (по позициям, классам опасности и последующему назначению: переработка, захоронение или </w:t>
      </w:r>
      <w:r w:rsidRPr="007628A4">
        <w:rPr>
          <w:rFonts w:ascii="Times New Roman" w:eastAsia="Times New Roman" w:hAnsi="Times New Roman" w:cs="Times New Roman"/>
          <w:color w:val="000000"/>
          <w:sz w:val="24"/>
          <w:szCs w:val="24"/>
          <w:lang w:eastAsia="ru-RU"/>
        </w:rPr>
        <w:lastRenderedPageBreak/>
        <w:t>обезвреживание) места хранения должны быть оборудованы бункерами-накопителями объемом не менее 2,0 м3 в необходимом количестве;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раздельное складирование негабаритных отходов, не относящихся к </w:t>
      </w:r>
      <w:proofErr w:type="gramStart"/>
      <w:r w:rsidRPr="007628A4">
        <w:rPr>
          <w:rFonts w:ascii="Times New Roman" w:eastAsia="Times New Roman" w:hAnsi="Times New Roman" w:cs="Times New Roman"/>
          <w:color w:val="000000"/>
          <w:sz w:val="24"/>
          <w:szCs w:val="24"/>
          <w:lang w:eastAsia="ru-RU"/>
        </w:rPr>
        <w:t>опасным</w:t>
      </w:r>
      <w:proofErr w:type="gramEnd"/>
      <w:r w:rsidRPr="007628A4">
        <w:rPr>
          <w:rFonts w:ascii="Times New Roman" w:eastAsia="Times New Roman" w:hAnsi="Times New Roman" w:cs="Times New Roman"/>
          <w:color w:val="000000"/>
          <w:sz w:val="24"/>
          <w:szCs w:val="24"/>
          <w:lang w:eastAsia="ru-RU"/>
        </w:rPr>
        <w:t>, осуществляется на открытых площадях мест хранения;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   к местам хранения должен быть исключен доступ посторонних лиц, не имеющих отношения к процессу обращения отходов или </w:t>
      </w:r>
      <w:proofErr w:type="gramStart"/>
      <w:r w:rsidRPr="007628A4">
        <w:rPr>
          <w:rFonts w:ascii="Times New Roman" w:eastAsia="Times New Roman" w:hAnsi="Times New Roman" w:cs="Times New Roman"/>
          <w:color w:val="000000"/>
          <w:sz w:val="24"/>
          <w:szCs w:val="24"/>
          <w:lang w:eastAsia="ru-RU"/>
        </w:rPr>
        <w:t>контролю за</w:t>
      </w:r>
      <w:proofErr w:type="gramEnd"/>
      <w:r w:rsidRPr="007628A4">
        <w:rPr>
          <w:rFonts w:ascii="Times New Roman" w:eastAsia="Times New Roman" w:hAnsi="Times New Roman" w:cs="Times New Roman"/>
          <w:color w:val="000000"/>
          <w:sz w:val="24"/>
          <w:szCs w:val="24"/>
          <w:lang w:eastAsia="ru-RU"/>
        </w:rPr>
        <w:t xml:space="preserve"> указанным процессом.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xml:space="preserve">16.12.       При временном хранении строительных отходов в нестационарных складах, па открытых площадках без тары (навалом, </w:t>
      </w:r>
      <w:proofErr w:type="spellStart"/>
      <w:r w:rsidRPr="007628A4">
        <w:rPr>
          <w:rFonts w:ascii="Times New Roman" w:eastAsia="Times New Roman" w:hAnsi="Times New Roman" w:cs="Times New Roman"/>
          <w:color w:val="000000"/>
          <w:sz w:val="24"/>
          <w:szCs w:val="24"/>
          <w:lang w:eastAsia="ru-RU"/>
        </w:rPr>
        <w:t>насыпыо</w:t>
      </w:r>
      <w:proofErr w:type="spellEnd"/>
      <w:r w:rsidRPr="007628A4">
        <w:rPr>
          <w:rFonts w:ascii="Times New Roman" w:eastAsia="Times New Roman" w:hAnsi="Times New Roman" w:cs="Times New Roman"/>
          <w:color w:val="000000"/>
          <w:sz w:val="24"/>
          <w:szCs w:val="24"/>
          <w:lang w:eastAsia="ru-RU"/>
        </w:rPr>
        <w:t>) или в негерметичной таре должны соблюдаться следующие условия: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временные склады, открытые площадки и оборудование должны располагаться с подветренной стороны по отношению к жилой постройке, непосредственно на территории объекта образования строительных отходов или в непосредственной близости от него на участке, арендованном собственником, осуществляющим обращение со строительными отходами;</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  поверхность хранящихся насыпью строительных отходов должна быть защищена от воздействия атмосферных осадков и ветров (укрыты брезентом, оборудованы навесом и т.д.);</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храпение строительных отходов и оборудования должно осуществляться па площадке с твердым, водонепроницаемым и химически стойким покрытием (асфальт, керамзитобетон, полимербетон и др.);</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при хранении строительных отходов в открытых емкостях размеры площадки должны превышать по всему периметру размеры емкостей для храпения на 1 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емкости для хранения строительных отходов должны иметь маркировку с указанием наименования (вида) собираемого отхода;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площадка для хранения должна иметь ограждение по всему периметру, не имеющее проемов, кроме ворот или калиток, а также площадка должна быть оборудована таким образом, чтобы исключить загрязнение окружающей среды строительными отходами.</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16.13.       Предельный срок содержания образующихся строительных отходов в местах временного хранения (складирования) не должен превышать 7 календарных дней.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16.14.       Для вновь вводимых в эксплуатацию многоквартирных домов должны быть организованы места временного накопления строительных отходов с учетом вышеуказанных требований на срок не менее 1 года (на период проведения ремонтных работ жителями новостроек). Управляющие компании должны заключать договора па вывоз строительных отходов с региональным оператором по обращению е твердыми коммунальными отходами либо с иными операторами по обращению с отходами, имеющими лицензию на обращение с отходами I - IV классами опасности, сроком на 1 год.</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16.15.       </w:t>
      </w:r>
      <w:proofErr w:type="gramStart"/>
      <w:r w:rsidRPr="007628A4">
        <w:rPr>
          <w:rFonts w:ascii="Times New Roman" w:eastAsia="Times New Roman" w:hAnsi="Times New Roman" w:cs="Times New Roman"/>
          <w:color w:val="000000"/>
          <w:sz w:val="24"/>
          <w:szCs w:val="24"/>
          <w:lang w:eastAsia="ru-RU"/>
        </w:rPr>
        <w:t>При прекращении эксплуатации здания или сооружения собственник здания или сооружения должен принять меры, предупреждающие причинение вреда населению и окружающей среде, в том числе меры, препятствующие несанкционированному доступу людей в здание или сооружение, а также осуществить мероприятия по утилизации строительного мусора (Федеральный закон "Технический регламент о безопасности зданий и сооружений" от 30.12.2009 № ЗВ4-ФЗ (последняя редакция).</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Хозяйствующий субъект, в процессе хозяйственной деятельности которого образуются строительные отходы, несет ответственность в порядке, установленном действующим законодательством, за соблюдение экологических, санитарных и противопожарных норм при сборе и временном храпении строительных отходов, а также за учет образующихся отходов и сохранность их свойств как вторичного сырья в течение всего периода временного хранения строительных отходов.</w:t>
      </w:r>
      <w:proofErr w:type="gramEnd"/>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lastRenderedPageBreak/>
        <w:t>17. Ответственность за нарушение Правил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17.1. Юридические и физические лица, индивидуальные предприниматели, должностные лица, виновные в нарушении Правил благоустройству несут ответственность, установленную законодательством Российской Федерации и </w:t>
      </w:r>
      <w:r w:rsidRPr="007628A4">
        <w:rPr>
          <w:rFonts w:ascii="Times New Roman" w:eastAsia="Times New Roman" w:hAnsi="Times New Roman" w:cs="Times New Roman"/>
          <w:color w:val="000000"/>
          <w:sz w:val="24"/>
          <w:szCs w:val="24"/>
          <w:u w:val="single"/>
          <w:lang w:eastAsia="ru-RU"/>
        </w:rPr>
        <w:t>Кодексом</w:t>
      </w:r>
      <w:r w:rsidRPr="007628A4">
        <w:rPr>
          <w:rFonts w:ascii="Times New Roman" w:eastAsia="Times New Roman" w:hAnsi="Times New Roman" w:cs="Times New Roman"/>
          <w:color w:val="000000"/>
          <w:sz w:val="24"/>
          <w:szCs w:val="24"/>
          <w:lang w:eastAsia="ru-RU"/>
        </w:rPr>
        <w:t> Республики Башкортостан об административных правонарушениях.</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17.2.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17.3. Лица, нанесшие своими противоправными действиями или бездействием ущерб имуществу, территории или объектам инфраструктуры сельского поселения, обязаны его возместить.</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17.4. В случае отказа (уклонения) от добровольного возмещения ущерба в установленный срок, ущерб взыскивается в судебном порядке.</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 xml:space="preserve">18. </w:t>
      </w:r>
      <w:proofErr w:type="gramStart"/>
      <w:r w:rsidRPr="007628A4">
        <w:rPr>
          <w:rFonts w:ascii="Times New Roman" w:eastAsia="Times New Roman" w:hAnsi="Times New Roman" w:cs="Times New Roman"/>
          <w:b/>
          <w:bCs/>
          <w:color w:val="000000"/>
          <w:sz w:val="24"/>
          <w:szCs w:val="24"/>
          <w:lang w:eastAsia="ru-RU"/>
        </w:rPr>
        <w:t>Контроль за</w:t>
      </w:r>
      <w:proofErr w:type="gramEnd"/>
      <w:r w:rsidRPr="007628A4">
        <w:rPr>
          <w:rFonts w:ascii="Times New Roman" w:eastAsia="Times New Roman" w:hAnsi="Times New Roman" w:cs="Times New Roman"/>
          <w:b/>
          <w:bCs/>
          <w:color w:val="000000"/>
          <w:sz w:val="24"/>
          <w:szCs w:val="24"/>
          <w:lang w:eastAsia="ru-RU"/>
        </w:rPr>
        <w:t xml:space="preserve"> соблюдением правил благоустройства.</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628A4">
        <w:rPr>
          <w:rFonts w:ascii="Times New Roman" w:eastAsia="Times New Roman" w:hAnsi="Times New Roman" w:cs="Times New Roman"/>
          <w:color w:val="000000"/>
          <w:sz w:val="24"/>
          <w:szCs w:val="24"/>
          <w:lang w:eastAsia="ru-RU"/>
        </w:rPr>
        <w:t>Контроль за</w:t>
      </w:r>
      <w:proofErr w:type="gramEnd"/>
      <w:r w:rsidRPr="007628A4">
        <w:rPr>
          <w:rFonts w:ascii="Times New Roman" w:eastAsia="Times New Roman" w:hAnsi="Times New Roman" w:cs="Times New Roman"/>
          <w:color w:val="000000"/>
          <w:sz w:val="24"/>
          <w:szCs w:val="24"/>
          <w:lang w:eastAsia="ru-RU"/>
        </w:rPr>
        <w:t xml:space="preserve"> исполнением настоящих Правил осуществляют должностные (уполномоченные) лица администрации сельского поселения и администрации муниципального района </w:t>
      </w:r>
      <w:proofErr w:type="spellStart"/>
      <w:r w:rsidR="00432B8F" w:rsidRPr="007628A4">
        <w:rPr>
          <w:rFonts w:ascii="Times New Roman" w:eastAsia="Times New Roman" w:hAnsi="Times New Roman" w:cs="Times New Roman"/>
          <w:color w:val="000000"/>
          <w:sz w:val="24"/>
          <w:szCs w:val="24"/>
          <w:lang w:eastAsia="ru-RU"/>
        </w:rPr>
        <w:t>Альшеевский</w:t>
      </w:r>
      <w:proofErr w:type="spellEnd"/>
      <w:r w:rsidRPr="007628A4">
        <w:rPr>
          <w:rFonts w:ascii="Times New Roman" w:eastAsia="Times New Roman" w:hAnsi="Times New Roman" w:cs="Times New Roman"/>
          <w:color w:val="000000"/>
          <w:sz w:val="24"/>
          <w:szCs w:val="24"/>
          <w:lang w:eastAsia="ru-RU"/>
        </w:rPr>
        <w:t> район Республики Башкортостан.</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center"/>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b/>
          <w:bCs/>
          <w:color w:val="000000"/>
          <w:sz w:val="24"/>
          <w:szCs w:val="24"/>
          <w:lang w:eastAsia="ru-RU"/>
        </w:rPr>
        <w:t>19. Заключительные положения</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Вопросы, касающиеся благоустройства и содержания территории сельского поселения, не урегулированные настоящими Правилами благоустройства, разрешаются в соответствии с действующим законодательством.</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347EA2" w:rsidRPr="007628A4" w:rsidRDefault="00347EA2" w:rsidP="00347EA2">
      <w:pPr>
        <w:spacing w:after="0" w:line="240" w:lineRule="auto"/>
        <w:ind w:firstLine="567"/>
        <w:jc w:val="both"/>
        <w:rPr>
          <w:rFonts w:ascii="Times New Roman" w:eastAsia="Times New Roman" w:hAnsi="Times New Roman" w:cs="Times New Roman"/>
          <w:color w:val="000000"/>
          <w:sz w:val="24"/>
          <w:szCs w:val="24"/>
          <w:lang w:eastAsia="ru-RU"/>
        </w:rPr>
      </w:pPr>
      <w:r w:rsidRPr="007628A4">
        <w:rPr>
          <w:rFonts w:ascii="Times New Roman" w:eastAsia="Times New Roman" w:hAnsi="Times New Roman" w:cs="Times New Roman"/>
          <w:color w:val="000000"/>
          <w:sz w:val="24"/>
          <w:szCs w:val="24"/>
          <w:lang w:eastAsia="ru-RU"/>
        </w:rPr>
        <w:t> </w:t>
      </w:r>
    </w:p>
    <w:p w:rsidR="00EE1B8C" w:rsidRPr="007628A4" w:rsidRDefault="00EE1B8C">
      <w:pPr>
        <w:rPr>
          <w:rFonts w:ascii="Times New Roman" w:hAnsi="Times New Roman" w:cs="Times New Roman"/>
          <w:sz w:val="24"/>
          <w:szCs w:val="24"/>
        </w:rPr>
      </w:pPr>
    </w:p>
    <w:sectPr w:rsidR="00EE1B8C" w:rsidRPr="007628A4" w:rsidSect="00EE1B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_Timer(15%) Bashkir">
    <w:panose1 w:val="02020603050405020304"/>
    <w:charset w:val="CC"/>
    <w:family w:val="roman"/>
    <w:pitch w:val="variable"/>
    <w:sig w:usb0="00000203"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AB55DA"/>
    <w:multiLevelType w:val="multilevel"/>
    <w:tmpl w:val="18DC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7EA2"/>
    <w:rsid w:val="0005594B"/>
    <w:rsid w:val="002B53F8"/>
    <w:rsid w:val="00347EA2"/>
    <w:rsid w:val="00376FEC"/>
    <w:rsid w:val="00432B8F"/>
    <w:rsid w:val="005E585A"/>
    <w:rsid w:val="007628A4"/>
    <w:rsid w:val="007D004A"/>
    <w:rsid w:val="008113C0"/>
    <w:rsid w:val="00937DFD"/>
    <w:rsid w:val="00A974C2"/>
    <w:rsid w:val="00B766CC"/>
    <w:rsid w:val="00BC454F"/>
    <w:rsid w:val="00DB6483"/>
    <w:rsid w:val="00DC07A4"/>
    <w:rsid w:val="00E27AD3"/>
    <w:rsid w:val="00EA1801"/>
    <w:rsid w:val="00EC55B9"/>
    <w:rsid w:val="00EE1B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B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7E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47EA2"/>
    <w:rPr>
      <w:color w:val="0000FF"/>
      <w:u w:val="single"/>
    </w:rPr>
  </w:style>
  <w:style w:type="character" w:styleId="a5">
    <w:name w:val="FollowedHyperlink"/>
    <w:basedOn w:val="a0"/>
    <w:uiPriority w:val="99"/>
    <w:semiHidden/>
    <w:unhideWhenUsed/>
    <w:rsid w:val="00347EA2"/>
    <w:rPr>
      <w:color w:val="800080"/>
      <w:u w:val="single"/>
    </w:rPr>
  </w:style>
  <w:style w:type="character" w:customStyle="1" w:styleId="hyperlink">
    <w:name w:val="hyperlink"/>
    <w:basedOn w:val="a0"/>
    <w:rsid w:val="00347EA2"/>
  </w:style>
  <w:style w:type="paragraph" w:customStyle="1" w:styleId="10">
    <w:name w:val="10"/>
    <w:basedOn w:val="a"/>
    <w:rsid w:val="00347E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347E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rsid w:val="007628A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7628A4"/>
    <w:rPr>
      <w:rFonts w:ascii="Times New Roman" w:eastAsia="Times New Roman" w:hAnsi="Times New Roman" w:cs="Times New Roman"/>
      <w:sz w:val="24"/>
      <w:szCs w:val="24"/>
      <w:lang w:eastAsia="ru-RU"/>
    </w:rPr>
  </w:style>
  <w:style w:type="paragraph" w:styleId="a8">
    <w:name w:val="No Spacing"/>
    <w:uiPriority w:val="99"/>
    <w:qFormat/>
    <w:rsid w:val="007628A4"/>
    <w:pPr>
      <w:spacing w:after="0" w:line="240" w:lineRule="auto"/>
    </w:pPr>
    <w:rPr>
      <w:rFonts w:ascii="Times New Roman" w:eastAsia="Times New Roman" w:hAnsi="Times New Roman" w:cs="Times New Roman"/>
      <w:sz w:val="24"/>
      <w:szCs w:val="24"/>
      <w:lang w:eastAsia="ru-RU"/>
    </w:rPr>
  </w:style>
  <w:style w:type="character" w:styleId="a9">
    <w:name w:val="Strong"/>
    <w:basedOn w:val="a0"/>
    <w:uiPriority w:val="99"/>
    <w:qFormat/>
    <w:rsid w:val="007628A4"/>
    <w:rPr>
      <w:rFonts w:cs="Times New Roman"/>
      <w:b/>
      <w:bCs/>
    </w:rPr>
  </w:style>
  <w:style w:type="character" w:customStyle="1" w:styleId="2">
    <w:name w:val="Основной текст (2)_"/>
    <w:basedOn w:val="a0"/>
    <w:link w:val="21"/>
    <w:locked/>
    <w:rsid w:val="005E585A"/>
    <w:rPr>
      <w:sz w:val="26"/>
      <w:szCs w:val="26"/>
      <w:shd w:val="clear" w:color="auto" w:fill="FFFFFF"/>
    </w:rPr>
  </w:style>
  <w:style w:type="paragraph" w:customStyle="1" w:styleId="21">
    <w:name w:val="Основной текст (2)1"/>
    <w:basedOn w:val="a"/>
    <w:link w:val="2"/>
    <w:rsid w:val="005E585A"/>
    <w:pPr>
      <w:widowControl w:val="0"/>
      <w:shd w:val="clear" w:color="auto" w:fill="FFFFFF"/>
      <w:spacing w:after="0" w:line="240" w:lineRule="atLeast"/>
    </w:pPr>
    <w:rPr>
      <w:sz w:val="26"/>
      <w:szCs w:val="26"/>
    </w:rPr>
  </w:style>
  <w:style w:type="paragraph" w:styleId="aa">
    <w:name w:val="Balloon Text"/>
    <w:basedOn w:val="a"/>
    <w:link w:val="ab"/>
    <w:uiPriority w:val="99"/>
    <w:semiHidden/>
    <w:unhideWhenUsed/>
    <w:rsid w:val="00A974C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974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595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387507C3-B80D-4C0D-9291-8CDC81673F2B" TargetMode="External"/><Relationship Id="rId18" Type="http://schemas.openxmlformats.org/officeDocument/2006/relationships/hyperlink" Target="https://pravo-search.minjust.ru/bigs/showDocument.html?id=F38AE4D2-0425-4CAE-A352-4229778FED79" TargetMode="External"/><Relationship Id="rId3" Type="http://schemas.openxmlformats.org/officeDocument/2006/relationships/settings" Target="settings.xml"/><Relationship Id="rId21" Type="http://schemas.openxmlformats.org/officeDocument/2006/relationships/hyperlink" Target="https://pravo-search.minjust.ru/bigs/showDocument.html?id=313AE05C-60D9-4F9E-8A34-D942808694A8" TargetMode="External"/><Relationship Id="rId7" Type="http://schemas.openxmlformats.org/officeDocument/2006/relationships/hyperlink" Target="mailto:karmysh-sovet@yandex.ru" TargetMode="External"/><Relationship Id="rId12" Type="http://schemas.openxmlformats.org/officeDocument/2006/relationships/hyperlink" Target="https://pravo-search.minjust.ru/bigs/showDocument.html?id=9CF2F1C3-393D-4051-A52D-9923B0E51C0C" TargetMode="External"/><Relationship Id="rId17" Type="http://schemas.openxmlformats.org/officeDocument/2006/relationships/hyperlink" Target="https://pravo-search.minjust.ru/bigs/showDocument.html?id=39E18FBB-9A65-4C81-9EDC-E24E33DC829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avo-search.minjust.ru/bigs/showDocument.html?id=AA3557DA-D1C0-421F-8A13-47C2BE2E9885" TargetMode="External"/><Relationship Id="rId20" Type="http://schemas.openxmlformats.org/officeDocument/2006/relationships/hyperlink" Target="https://pravo-search.minjust.ru/bigs/showDocument.html?id=F38AE4D2-0425-4CAE-A352-4229778FED79" TargetMode="External"/><Relationship Id="rId1" Type="http://schemas.openxmlformats.org/officeDocument/2006/relationships/numbering" Target="numbering.xml"/><Relationship Id="rId6" Type="http://schemas.openxmlformats.org/officeDocument/2006/relationships/hyperlink" Target="mailto:karmysh-sovet@yandex.ru" TargetMode="External"/><Relationship Id="rId11" Type="http://schemas.openxmlformats.org/officeDocument/2006/relationships/hyperlink" Target="https://pravo-search.minjust.ru/bigs/showDocument.html?id=EA4730E2-0388-4AEE-BD89-0CBC2C54574B"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pravo-search.minjust.ru/bigs/showDocument.html?id=96E20C02-1B12-465A-B64C-24AA92270007" TargetMode="External"/><Relationship Id="rId23" Type="http://schemas.openxmlformats.org/officeDocument/2006/relationships/hyperlink" Target="https://pravo-search.minjust.ru/bigs/showDocument.html?id=E999DCF9-926B-4FA1-9B51-8FD631C66B00" TargetMode="External"/><Relationship Id="rId10" Type="http://schemas.openxmlformats.org/officeDocument/2006/relationships/hyperlink" Target="https://pravo-search.minjust.ru/bigs/showDocument.html?id=E999DCF9-926B-4FA1-9B51-8FD631C66B00" TargetMode="External"/><Relationship Id="rId19" Type="http://schemas.openxmlformats.org/officeDocument/2006/relationships/hyperlink" Target="https://pravo-search.minjust.ru/bigs/showDocument.html?id=387507C3-B80D-4C0D-9291-8CDC81673F2B"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387507C3-B80D-4C0D-9291-8CDC81673F2B" TargetMode="External"/><Relationship Id="rId14" Type="http://schemas.openxmlformats.org/officeDocument/2006/relationships/hyperlink" Target="https://pravo-search.minjust.ru/bigs/showDocument.html?id=370BA400-14C4-4CDB-8A8B-B11F2A1A2F55" TargetMode="External"/><Relationship Id="rId22" Type="http://schemas.openxmlformats.org/officeDocument/2006/relationships/hyperlink" Target="https://pravo-search.minjust.ru/bigs/showDocument.html?id=370BA400-14C4-4CDB-8A8B-B11F2A1A2F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70</Pages>
  <Words>34774</Words>
  <Characters>198218</Characters>
  <Application>Microsoft Office Word</Application>
  <DocSecurity>0</DocSecurity>
  <Lines>1651</Lines>
  <Paragraphs>465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232527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2026-02-12T06:37:00Z</dcterms:created>
  <dcterms:modified xsi:type="dcterms:W3CDTF">2026-02-12T06:37:00Z</dcterms:modified>
</cp:coreProperties>
</file>