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3" w:rsidRDefault="00225363" w:rsidP="00694D12">
      <w:pPr>
        <w:pStyle w:val="23"/>
      </w:pPr>
    </w:p>
    <w:p w:rsidR="00694D12" w:rsidRDefault="00694D12" w:rsidP="00694D12">
      <w:pPr>
        <w:pStyle w:val="23"/>
      </w:pPr>
      <w:r>
        <w:t>СОВЕТ СЕЛЬСКОГО ПОСЕЛЕНИЯ КАРМЫШЕВСКИЙ  СЕЛЬСОВЕТ МУНИЦИПАЛЬНОГО РАЙОНА АЛЬШЕЕВСКИЙ РАЙОН                         РЕСПУБЛИКИ БАШКОРТОСТАН</w:t>
      </w:r>
    </w:p>
    <w:p w:rsidR="00694D12" w:rsidRDefault="00694D12" w:rsidP="00694D12">
      <w:pPr>
        <w:pStyle w:val="2"/>
      </w:pPr>
      <w:r>
        <w:t>РЕШЕНИЕ</w:t>
      </w:r>
    </w:p>
    <w:p w:rsidR="00694D12" w:rsidRDefault="00694D12" w:rsidP="00694D12">
      <w:pPr>
        <w:spacing w:before="30" w:after="30"/>
        <w:jc w:val="center"/>
        <w:rPr>
          <w:b/>
          <w:bCs/>
          <w:color w:val="332E2D"/>
          <w:spacing w:val="2"/>
          <w:sz w:val="28"/>
        </w:rPr>
      </w:pPr>
      <w:r>
        <w:rPr>
          <w:color w:val="332E2D"/>
          <w:spacing w:val="2"/>
        </w:rPr>
        <w:br/>
      </w:r>
      <w:r>
        <w:rPr>
          <w:b/>
          <w:bCs/>
          <w:color w:val="332E2D"/>
          <w:spacing w:val="2"/>
          <w:sz w:val="28"/>
        </w:rPr>
        <w:t>Об утверждении Прогноза социально-экономического развития сельского поселения Кармышевский сельсовет муниципального района Альшеевский район Республики Башкортостан на 20</w:t>
      </w:r>
      <w:r w:rsidR="003A0DAE">
        <w:rPr>
          <w:b/>
          <w:bCs/>
          <w:color w:val="332E2D"/>
          <w:spacing w:val="2"/>
          <w:sz w:val="28"/>
        </w:rPr>
        <w:t>20</w:t>
      </w:r>
      <w:r>
        <w:rPr>
          <w:b/>
          <w:bCs/>
          <w:color w:val="332E2D"/>
          <w:spacing w:val="2"/>
          <w:sz w:val="28"/>
        </w:rPr>
        <w:t xml:space="preserve"> год </w:t>
      </w:r>
      <w:r w:rsidR="003A0DAE">
        <w:rPr>
          <w:b/>
          <w:bCs/>
          <w:color w:val="332E2D"/>
          <w:spacing w:val="2"/>
          <w:sz w:val="28"/>
        </w:rPr>
        <w:t>и на плановый период 2021-2022 годов</w:t>
      </w:r>
    </w:p>
    <w:p w:rsidR="003A0DAE" w:rsidRDefault="003A0DAE" w:rsidP="00694D12">
      <w:pPr>
        <w:spacing w:before="30" w:after="30"/>
        <w:jc w:val="center"/>
        <w:rPr>
          <w:b/>
          <w:bCs/>
          <w:color w:val="332E2D"/>
          <w:spacing w:val="2"/>
          <w:sz w:val="28"/>
        </w:rPr>
      </w:pPr>
    </w:p>
    <w:p w:rsidR="003A0DAE" w:rsidRDefault="003A0DAE" w:rsidP="00694D12">
      <w:pPr>
        <w:spacing w:before="30" w:after="30"/>
        <w:jc w:val="center"/>
        <w:rPr>
          <w:color w:val="332E2D"/>
          <w:spacing w:val="2"/>
          <w:sz w:val="28"/>
        </w:rPr>
      </w:pPr>
    </w:p>
    <w:p w:rsidR="003A0DAE" w:rsidRPr="003A0DAE" w:rsidRDefault="003A0DAE" w:rsidP="003A0DAE">
      <w:pPr>
        <w:spacing w:before="30" w:after="30"/>
        <w:ind w:left="-142" w:firstLine="142"/>
        <w:jc w:val="both"/>
        <w:rPr>
          <w:color w:val="000000" w:themeColor="text1"/>
          <w:spacing w:val="2"/>
          <w:sz w:val="28"/>
          <w:szCs w:val="28"/>
        </w:rPr>
      </w:pPr>
      <w:r w:rsidRPr="002B5BAC">
        <w:rPr>
          <w:color w:val="000000" w:themeColor="text1"/>
          <w:spacing w:val="2"/>
        </w:rPr>
        <w:t> </w:t>
      </w:r>
      <w:r w:rsidRPr="003A0DAE">
        <w:rPr>
          <w:color w:val="000000" w:themeColor="text1"/>
          <w:spacing w:val="2"/>
          <w:sz w:val="28"/>
          <w:szCs w:val="28"/>
        </w:rPr>
        <w:t xml:space="preserve">В соответствии со статьей 173 Бюджетного кодекса Российской Федерации от 31.07.1998 № 145 ФЗ, в целях разработки проекта бюджета сельского поселения Кармышевский сельсовет муниципального района </w:t>
      </w:r>
      <w:proofErr w:type="spellStart"/>
      <w:r w:rsidRPr="003A0DAE">
        <w:rPr>
          <w:color w:val="000000" w:themeColor="text1"/>
          <w:spacing w:val="2"/>
          <w:sz w:val="28"/>
          <w:szCs w:val="28"/>
        </w:rPr>
        <w:t>Альшеевский</w:t>
      </w:r>
      <w:proofErr w:type="spellEnd"/>
      <w:r w:rsidRPr="003A0DAE">
        <w:rPr>
          <w:color w:val="000000" w:themeColor="text1"/>
          <w:spacing w:val="2"/>
          <w:sz w:val="28"/>
          <w:szCs w:val="28"/>
        </w:rPr>
        <w:t xml:space="preserve"> район Республики Башкортостан на 2020 год </w:t>
      </w:r>
      <w:r w:rsidRPr="003A0DAE">
        <w:rPr>
          <w:sz w:val="28"/>
          <w:szCs w:val="28"/>
        </w:rPr>
        <w:t>плановый период 2020-2021 годов</w:t>
      </w:r>
      <w:r w:rsidRPr="003A0DAE">
        <w:rPr>
          <w:color w:val="000000" w:themeColor="text1"/>
          <w:spacing w:val="2"/>
          <w:sz w:val="28"/>
          <w:szCs w:val="28"/>
        </w:rPr>
        <w:t xml:space="preserve">, Совет сельского поселения Кармышевский сельсовет муниципального района </w:t>
      </w:r>
      <w:proofErr w:type="spellStart"/>
      <w:r w:rsidRPr="003A0DAE">
        <w:rPr>
          <w:color w:val="000000" w:themeColor="text1"/>
          <w:spacing w:val="2"/>
          <w:sz w:val="28"/>
          <w:szCs w:val="28"/>
        </w:rPr>
        <w:t>Альшеевский</w:t>
      </w:r>
      <w:proofErr w:type="spellEnd"/>
      <w:r w:rsidRPr="003A0DAE">
        <w:rPr>
          <w:color w:val="000000" w:themeColor="text1"/>
          <w:spacing w:val="2"/>
          <w:sz w:val="28"/>
          <w:szCs w:val="28"/>
        </w:rPr>
        <w:t xml:space="preserve"> район </w:t>
      </w:r>
      <w:r w:rsidRPr="003A0DAE">
        <w:rPr>
          <w:b/>
          <w:color w:val="000000" w:themeColor="text1"/>
          <w:spacing w:val="2"/>
          <w:sz w:val="28"/>
          <w:szCs w:val="28"/>
        </w:rPr>
        <w:t>решил</w:t>
      </w:r>
      <w:r w:rsidRPr="003A0DAE">
        <w:rPr>
          <w:color w:val="000000" w:themeColor="text1"/>
          <w:spacing w:val="2"/>
          <w:sz w:val="28"/>
          <w:szCs w:val="28"/>
        </w:rPr>
        <w:t>:</w:t>
      </w:r>
    </w:p>
    <w:p w:rsidR="003A0DAE" w:rsidRPr="003A0DAE" w:rsidRDefault="003A0DAE" w:rsidP="003A0DAE">
      <w:pPr>
        <w:spacing w:before="30" w:after="30"/>
        <w:ind w:left="-142" w:firstLine="142"/>
        <w:jc w:val="both"/>
        <w:rPr>
          <w:color w:val="000000" w:themeColor="text1"/>
          <w:spacing w:val="2"/>
          <w:sz w:val="28"/>
          <w:szCs w:val="28"/>
        </w:rPr>
      </w:pPr>
      <w:r w:rsidRPr="003A0DAE">
        <w:rPr>
          <w:color w:val="000000" w:themeColor="text1"/>
          <w:spacing w:val="2"/>
          <w:sz w:val="28"/>
          <w:szCs w:val="28"/>
        </w:rPr>
        <w:br/>
        <w:t xml:space="preserve">     1. Утвердить  прилагаемый Прогноз социально-экономического развития сельского поселения Кармышевский сельсовет муниципального района </w:t>
      </w:r>
      <w:proofErr w:type="spellStart"/>
      <w:r w:rsidRPr="003A0DAE">
        <w:rPr>
          <w:color w:val="000000" w:themeColor="text1"/>
          <w:spacing w:val="2"/>
          <w:sz w:val="28"/>
          <w:szCs w:val="28"/>
        </w:rPr>
        <w:t>Альшеевский</w:t>
      </w:r>
      <w:proofErr w:type="spellEnd"/>
      <w:r w:rsidRPr="003A0DAE">
        <w:rPr>
          <w:color w:val="000000" w:themeColor="text1"/>
          <w:spacing w:val="2"/>
          <w:sz w:val="28"/>
          <w:szCs w:val="28"/>
        </w:rPr>
        <w:t xml:space="preserve"> район </w:t>
      </w:r>
      <w:r>
        <w:rPr>
          <w:color w:val="000000" w:themeColor="text1"/>
          <w:spacing w:val="2"/>
          <w:sz w:val="28"/>
          <w:szCs w:val="28"/>
        </w:rPr>
        <w:t xml:space="preserve"> </w:t>
      </w:r>
      <w:r w:rsidRPr="003A0DAE">
        <w:rPr>
          <w:color w:val="332E2D"/>
          <w:spacing w:val="2"/>
          <w:sz w:val="28"/>
          <w:szCs w:val="28"/>
        </w:rPr>
        <w:t xml:space="preserve">на 2020 год и </w:t>
      </w:r>
      <w:r w:rsidRPr="003A0DAE">
        <w:rPr>
          <w:sz w:val="28"/>
          <w:szCs w:val="28"/>
        </w:rPr>
        <w:t>на плановый период 2021-2022</w:t>
      </w:r>
      <w:r>
        <w:rPr>
          <w:sz w:val="28"/>
          <w:szCs w:val="28"/>
        </w:rPr>
        <w:t xml:space="preserve"> годов</w:t>
      </w:r>
      <w:r w:rsidRPr="003A0DAE">
        <w:rPr>
          <w:sz w:val="28"/>
          <w:szCs w:val="28"/>
        </w:rPr>
        <w:t>.</w:t>
      </w:r>
    </w:p>
    <w:p w:rsidR="003A0DAE" w:rsidRPr="003A0DAE" w:rsidRDefault="003A0DAE" w:rsidP="003A0DAE">
      <w:pPr>
        <w:spacing w:before="30" w:after="30"/>
        <w:ind w:left="-142" w:firstLine="142"/>
        <w:jc w:val="both"/>
        <w:rPr>
          <w:color w:val="000000" w:themeColor="text1"/>
          <w:spacing w:val="2"/>
          <w:sz w:val="28"/>
          <w:szCs w:val="28"/>
        </w:rPr>
      </w:pPr>
    </w:p>
    <w:p w:rsidR="003A0DAE" w:rsidRPr="003A0DAE" w:rsidRDefault="003A0DAE" w:rsidP="003A0DAE">
      <w:pPr>
        <w:jc w:val="both"/>
        <w:rPr>
          <w:color w:val="332E2D"/>
          <w:spacing w:val="2"/>
          <w:sz w:val="28"/>
          <w:szCs w:val="28"/>
        </w:rPr>
      </w:pPr>
      <w:r w:rsidRPr="003A0DAE">
        <w:rPr>
          <w:color w:val="000000" w:themeColor="text1"/>
          <w:spacing w:val="2"/>
          <w:sz w:val="28"/>
          <w:szCs w:val="28"/>
        </w:rPr>
        <w:t xml:space="preserve">2. </w:t>
      </w:r>
      <w:proofErr w:type="gramStart"/>
      <w:r w:rsidRPr="003A0DAE">
        <w:rPr>
          <w:color w:val="332E2D"/>
          <w:spacing w:val="2"/>
          <w:sz w:val="28"/>
          <w:szCs w:val="28"/>
        </w:rPr>
        <w:t xml:space="preserve">Должностному лицу ответственного  за составление и исполнение бюджета сельского поселения </w:t>
      </w:r>
      <w:r>
        <w:rPr>
          <w:color w:val="332E2D"/>
          <w:spacing w:val="2"/>
          <w:sz w:val="28"/>
          <w:szCs w:val="28"/>
        </w:rPr>
        <w:t>Кармышевский</w:t>
      </w:r>
      <w:r w:rsidRPr="003A0DAE">
        <w:rPr>
          <w:color w:val="332E2D"/>
          <w:spacing w:val="2"/>
          <w:sz w:val="28"/>
          <w:szCs w:val="28"/>
        </w:rPr>
        <w:t xml:space="preserve"> сельсовет муниципального района </w:t>
      </w:r>
      <w:proofErr w:type="spellStart"/>
      <w:r w:rsidRPr="003A0DAE">
        <w:rPr>
          <w:color w:val="332E2D"/>
          <w:spacing w:val="2"/>
          <w:sz w:val="28"/>
          <w:szCs w:val="28"/>
        </w:rPr>
        <w:t>Альшеевский</w:t>
      </w:r>
      <w:proofErr w:type="spellEnd"/>
      <w:r w:rsidRPr="003A0DAE">
        <w:rPr>
          <w:color w:val="332E2D"/>
          <w:spacing w:val="2"/>
          <w:sz w:val="28"/>
          <w:szCs w:val="28"/>
        </w:rPr>
        <w:t xml:space="preserve"> район (</w:t>
      </w:r>
      <w:proofErr w:type="spellStart"/>
      <w:r w:rsidRPr="003A0DAE">
        <w:rPr>
          <w:color w:val="332E2D"/>
          <w:spacing w:val="2"/>
          <w:sz w:val="28"/>
          <w:szCs w:val="28"/>
        </w:rPr>
        <w:t>Побегус</w:t>
      </w:r>
      <w:proofErr w:type="spellEnd"/>
      <w:r w:rsidRPr="003A0DAE">
        <w:rPr>
          <w:color w:val="332E2D"/>
          <w:spacing w:val="2"/>
          <w:sz w:val="28"/>
          <w:szCs w:val="28"/>
        </w:rPr>
        <w:t xml:space="preserve"> М.А.) при разработке  бюджета </w:t>
      </w:r>
      <w:r w:rsidRPr="003A0DAE">
        <w:rPr>
          <w:bCs/>
          <w:color w:val="332E2D"/>
          <w:spacing w:val="2"/>
          <w:sz w:val="28"/>
          <w:szCs w:val="28"/>
        </w:rPr>
        <w:t xml:space="preserve">сельского поселения </w:t>
      </w:r>
      <w:r>
        <w:rPr>
          <w:color w:val="332E2D"/>
          <w:spacing w:val="2"/>
          <w:sz w:val="28"/>
          <w:szCs w:val="28"/>
        </w:rPr>
        <w:t>Кармышевский</w:t>
      </w:r>
      <w:r w:rsidRPr="003A0DAE">
        <w:rPr>
          <w:bCs/>
          <w:color w:val="332E2D"/>
          <w:spacing w:val="2"/>
          <w:sz w:val="28"/>
          <w:szCs w:val="28"/>
        </w:rPr>
        <w:t xml:space="preserve"> сельсовет муниципального района </w:t>
      </w:r>
      <w:proofErr w:type="spellStart"/>
      <w:r w:rsidRPr="003A0DAE">
        <w:rPr>
          <w:bCs/>
          <w:color w:val="332E2D"/>
          <w:spacing w:val="2"/>
          <w:sz w:val="28"/>
          <w:szCs w:val="28"/>
        </w:rPr>
        <w:t>Альшееевский</w:t>
      </w:r>
      <w:proofErr w:type="spellEnd"/>
      <w:r w:rsidRPr="003A0DAE">
        <w:rPr>
          <w:bCs/>
          <w:color w:val="332E2D"/>
          <w:spacing w:val="2"/>
          <w:sz w:val="28"/>
          <w:szCs w:val="28"/>
        </w:rPr>
        <w:t xml:space="preserve"> рай</w:t>
      </w:r>
      <w:r>
        <w:rPr>
          <w:bCs/>
          <w:color w:val="332E2D"/>
          <w:spacing w:val="2"/>
          <w:sz w:val="28"/>
          <w:szCs w:val="28"/>
        </w:rPr>
        <w:t xml:space="preserve">он Республики Башкортостан на </w:t>
      </w:r>
      <w:r w:rsidRPr="003A0DAE">
        <w:rPr>
          <w:color w:val="332E2D"/>
          <w:spacing w:val="2"/>
          <w:sz w:val="28"/>
          <w:szCs w:val="28"/>
        </w:rPr>
        <w:t xml:space="preserve">2020 год и </w:t>
      </w:r>
      <w:r w:rsidRPr="003A0DAE">
        <w:rPr>
          <w:sz w:val="28"/>
          <w:szCs w:val="28"/>
        </w:rPr>
        <w:t xml:space="preserve">на плановый период  2021-2022 годов </w:t>
      </w:r>
      <w:r w:rsidRPr="003A0DAE">
        <w:rPr>
          <w:bCs/>
          <w:color w:val="332E2D"/>
          <w:spacing w:val="2"/>
          <w:sz w:val="28"/>
          <w:szCs w:val="28"/>
        </w:rPr>
        <w:t xml:space="preserve">обеспечить  соблюдение Прогноза социально-экономического развития сельского поселения  </w:t>
      </w:r>
      <w:r>
        <w:rPr>
          <w:color w:val="332E2D"/>
          <w:spacing w:val="2"/>
          <w:sz w:val="28"/>
          <w:szCs w:val="28"/>
        </w:rPr>
        <w:t>Кармышевский</w:t>
      </w:r>
      <w:r w:rsidRPr="003A0DAE">
        <w:rPr>
          <w:bCs/>
          <w:color w:val="332E2D"/>
          <w:spacing w:val="2"/>
          <w:sz w:val="28"/>
          <w:szCs w:val="28"/>
        </w:rPr>
        <w:t xml:space="preserve"> сельсовет на  </w:t>
      </w:r>
      <w:r w:rsidRPr="003A0DAE">
        <w:rPr>
          <w:color w:val="332E2D"/>
          <w:spacing w:val="2"/>
          <w:sz w:val="28"/>
          <w:szCs w:val="28"/>
        </w:rPr>
        <w:t xml:space="preserve">2020 год и </w:t>
      </w:r>
      <w:r w:rsidRPr="003A0DAE">
        <w:rPr>
          <w:sz w:val="28"/>
          <w:szCs w:val="28"/>
        </w:rPr>
        <w:t>на плановый период 2021-2022 годов</w:t>
      </w:r>
      <w:r w:rsidRPr="003A0DAE">
        <w:rPr>
          <w:bCs/>
          <w:color w:val="332E2D"/>
          <w:spacing w:val="2"/>
          <w:sz w:val="28"/>
          <w:szCs w:val="28"/>
        </w:rPr>
        <w:t>.</w:t>
      </w:r>
      <w:proofErr w:type="gramEnd"/>
    </w:p>
    <w:p w:rsidR="003A0DAE" w:rsidRPr="003A0DAE" w:rsidRDefault="003A0DAE" w:rsidP="003A0DAE">
      <w:pPr>
        <w:jc w:val="both"/>
        <w:rPr>
          <w:color w:val="332E2D"/>
          <w:spacing w:val="2"/>
          <w:sz w:val="28"/>
          <w:szCs w:val="28"/>
        </w:rPr>
      </w:pPr>
      <w:r w:rsidRPr="003A0DAE">
        <w:rPr>
          <w:color w:val="332E2D"/>
          <w:spacing w:val="2"/>
          <w:sz w:val="28"/>
          <w:szCs w:val="28"/>
        </w:rPr>
        <w:t xml:space="preserve">    3. </w:t>
      </w:r>
      <w:proofErr w:type="gramStart"/>
      <w:r w:rsidRPr="003A0DAE">
        <w:rPr>
          <w:color w:val="332E2D"/>
          <w:spacing w:val="2"/>
          <w:sz w:val="28"/>
          <w:szCs w:val="28"/>
        </w:rPr>
        <w:t>Контроль  за</w:t>
      </w:r>
      <w:proofErr w:type="gramEnd"/>
      <w:r w:rsidRPr="003A0DAE">
        <w:rPr>
          <w:color w:val="332E2D"/>
          <w:spacing w:val="2"/>
          <w:sz w:val="28"/>
          <w:szCs w:val="28"/>
        </w:rPr>
        <w:t xml:space="preserve"> исполнением  данного решения возложить на постоянную комиссию Совета  по бюджету, налогам и вопросам собственности.</w:t>
      </w:r>
    </w:p>
    <w:p w:rsidR="003A0DAE" w:rsidRPr="003A0DAE" w:rsidRDefault="003A0DAE" w:rsidP="003A0DAE">
      <w:pPr>
        <w:rPr>
          <w:color w:val="332E2D"/>
          <w:spacing w:val="2"/>
          <w:sz w:val="28"/>
          <w:szCs w:val="28"/>
        </w:rPr>
      </w:pPr>
      <w:r w:rsidRPr="003A0DAE">
        <w:rPr>
          <w:color w:val="332E2D"/>
          <w:spacing w:val="2"/>
          <w:sz w:val="28"/>
          <w:szCs w:val="28"/>
        </w:rPr>
        <w:t xml:space="preserve">    4.Обнародовать данное решение в установленном порядке. </w:t>
      </w:r>
      <w:r w:rsidRPr="003A0DAE">
        <w:rPr>
          <w:color w:val="332E2D"/>
          <w:spacing w:val="2"/>
          <w:sz w:val="28"/>
          <w:szCs w:val="28"/>
        </w:rPr>
        <w:br/>
        <w:t xml:space="preserve">    5. Решение  вступает в силу со дня принятия.</w:t>
      </w:r>
    </w:p>
    <w:p w:rsidR="003A0DAE" w:rsidRPr="003A0DAE" w:rsidRDefault="003A0DAE" w:rsidP="003A0DAE">
      <w:pPr>
        <w:rPr>
          <w:i/>
          <w:color w:val="332E2D"/>
          <w:spacing w:val="2"/>
          <w:sz w:val="20"/>
          <w:szCs w:val="20"/>
        </w:rPr>
      </w:pPr>
      <w:r w:rsidRPr="003A0DAE">
        <w:rPr>
          <w:i/>
          <w:color w:val="332E2D"/>
          <w:spacing w:val="2"/>
          <w:sz w:val="20"/>
          <w:szCs w:val="20"/>
        </w:rPr>
        <w:br/>
      </w:r>
    </w:p>
    <w:p w:rsidR="003A0DAE" w:rsidRPr="003A0DAE" w:rsidRDefault="003A0DAE" w:rsidP="003A0DAE">
      <w:pPr>
        <w:ind w:firstLine="284"/>
        <w:rPr>
          <w:color w:val="332E2D"/>
          <w:spacing w:val="2"/>
          <w:sz w:val="28"/>
          <w:szCs w:val="28"/>
        </w:rPr>
      </w:pPr>
      <w:r w:rsidRPr="003A0DAE">
        <w:rPr>
          <w:color w:val="332E2D"/>
          <w:spacing w:val="2"/>
          <w:sz w:val="28"/>
          <w:szCs w:val="28"/>
        </w:rPr>
        <w:t xml:space="preserve"> Глава сельск</w:t>
      </w:r>
      <w:r>
        <w:rPr>
          <w:color w:val="332E2D"/>
          <w:spacing w:val="2"/>
          <w:sz w:val="28"/>
          <w:szCs w:val="28"/>
        </w:rPr>
        <w:t xml:space="preserve">ого поселения              </w:t>
      </w:r>
      <w:r w:rsidRPr="003A0DAE">
        <w:rPr>
          <w:color w:val="332E2D"/>
          <w:spacing w:val="2"/>
          <w:sz w:val="28"/>
          <w:szCs w:val="28"/>
        </w:rPr>
        <w:t xml:space="preserve">          </w:t>
      </w:r>
      <w:r>
        <w:rPr>
          <w:color w:val="332E2D"/>
          <w:spacing w:val="2"/>
          <w:sz w:val="28"/>
          <w:szCs w:val="28"/>
        </w:rPr>
        <w:t xml:space="preserve">                      </w:t>
      </w:r>
      <w:r w:rsidRPr="003A0DAE">
        <w:rPr>
          <w:color w:val="332E2D"/>
          <w:spacing w:val="2"/>
          <w:sz w:val="28"/>
          <w:szCs w:val="28"/>
        </w:rPr>
        <w:t xml:space="preserve">         Д.У. Шакуров</w:t>
      </w:r>
    </w:p>
    <w:p w:rsidR="003A0DAE" w:rsidRPr="003A0DAE" w:rsidRDefault="003A0DAE" w:rsidP="003A0DAE">
      <w:pPr>
        <w:rPr>
          <w:i/>
          <w:color w:val="332E2D"/>
          <w:spacing w:val="2"/>
          <w:sz w:val="20"/>
          <w:szCs w:val="20"/>
        </w:rPr>
      </w:pPr>
    </w:p>
    <w:p w:rsidR="003A0DAE" w:rsidRPr="003A0DAE" w:rsidRDefault="003A0DAE" w:rsidP="003A0DAE">
      <w:pPr>
        <w:rPr>
          <w:i/>
          <w:color w:val="332E2D"/>
          <w:spacing w:val="2"/>
          <w:sz w:val="20"/>
          <w:szCs w:val="20"/>
        </w:rPr>
      </w:pPr>
      <w:r w:rsidRPr="003A0DAE">
        <w:rPr>
          <w:i/>
          <w:color w:val="332E2D"/>
          <w:spacing w:val="2"/>
          <w:sz w:val="20"/>
          <w:szCs w:val="20"/>
        </w:rPr>
        <w:t xml:space="preserve"> </w:t>
      </w:r>
    </w:p>
    <w:p w:rsidR="003A0DAE" w:rsidRPr="003A0DAE" w:rsidRDefault="003A0DAE" w:rsidP="003A0DAE">
      <w:pPr>
        <w:rPr>
          <w:i/>
          <w:color w:val="332E2D"/>
          <w:spacing w:val="2"/>
          <w:sz w:val="20"/>
          <w:szCs w:val="20"/>
        </w:rPr>
      </w:pPr>
      <w:r w:rsidRPr="003A0DAE">
        <w:rPr>
          <w:i/>
          <w:color w:val="332E2D"/>
          <w:spacing w:val="2"/>
          <w:sz w:val="20"/>
          <w:szCs w:val="20"/>
        </w:rPr>
        <w:br/>
      </w:r>
    </w:p>
    <w:p w:rsidR="003A0DAE" w:rsidRPr="003A0DAE" w:rsidRDefault="003A0DAE" w:rsidP="003A0DAE">
      <w:pPr>
        <w:rPr>
          <w:i/>
          <w:sz w:val="20"/>
          <w:szCs w:val="20"/>
        </w:rPr>
      </w:pPr>
    </w:p>
    <w:p w:rsidR="003A0DAE" w:rsidRPr="003A0DAE" w:rsidRDefault="003A0DAE" w:rsidP="003A0DAE">
      <w:pPr>
        <w:rPr>
          <w:i/>
          <w:color w:val="332E2D"/>
          <w:spacing w:val="2"/>
          <w:sz w:val="20"/>
          <w:szCs w:val="20"/>
        </w:rPr>
      </w:pPr>
    </w:p>
    <w:p w:rsidR="003A0DAE" w:rsidRDefault="003A0DAE" w:rsidP="003A0DAE">
      <w:pPr>
        <w:rPr>
          <w:i/>
          <w:color w:val="332E2D"/>
          <w:spacing w:val="2"/>
          <w:sz w:val="20"/>
          <w:szCs w:val="20"/>
        </w:rPr>
      </w:pPr>
      <w:r w:rsidRPr="003A0DAE">
        <w:rPr>
          <w:i/>
          <w:color w:val="332E2D"/>
          <w:spacing w:val="2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3A0DAE" w:rsidRPr="003648CA" w:rsidRDefault="003A0DAE" w:rsidP="003A0DAE">
      <w:pPr>
        <w:spacing w:before="30" w:after="30"/>
        <w:jc w:val="both"/>
        <w:rPr>
          <w:color w:val="332E2D"/>
          <w:spacing w:val="2"/>
        </w:rPr>
      </w:pPr>
      <w:r w:rsidRPr="003648CA">
        <w:rPr>
          <w:color w:val="332E2D"/>
          <w:spacing w:val="2"/>
        </w:rPr>
        <w:t>с.Кармышево</w:t>
      </w:r>
    </w:p>
    <w:p w:rsidR="003A0DAE" w:rsidRPr="003648CA" w:rsidRDefault="003A0DAE" w:rsidP="003A0DAE">
      <w:pPr>
        <w:spacing w:before="30" w:after="30"/>
        <w:jc w:val="both"/>
        <w:rPr>
          <w:color w:val="332E2D"/>
          <w:spacing w:val="2"/>
        </w:rPr>
      </w:pPr>
      <w:r w:rsidRPr="003648CA">
        <w:rPr>
          <w:color w:val="332E2D"/>
          <w:spacing w:val="2"/>
        </w:rPr>
        <w:t>«29» ноября 2019 года</w:t>
      </w:r>
    </w:p>
    <w:p w:rsidR="003A0DAE" w:rsidRPr="003A0DAE" w:rsidRDefault="003A0DAE" w:rsidP="003A0DAE">
      <w:pPr>
        <w:spacing w:before="30" w:after="30"/>
        <w:jc w:val="both"/>
        <w:rPr>
          <w:color w:val="332E2D"/>
          <w:spacing w:val="2"/>
          <w:lang w:val="be-BY"/>
        </w:rPr>
      </w:pPr>
      <w:r w:rsidRPr="003648CA">
        <w:rPr>
          <w:color w:val="332E2D"/>
          <w:spacing w:val="2"/>
        </w:rPr>
        <w:t xml:space="preserve">№ </w:t>
      </w:r>
      <w:r w:rsidR="003648CA" w:rsidRPr="003648CA">
        <w:rPr>
          <w:color w:val="332E2D"/>
          <w:spacing w:val="2"/>
          <w:lang w:val="be-BY"/>
        </w:rPr>
        <w:t>32</w:t>
      </w:r>
    </w:p>
    <w:p w:rsidR="003A0DAE" w:rsidRDefault="003A0DAE" w:rsidP="003A0DAE">
      <w:pPr>
        <w:pStyle w:val="1"/>
        <w:ind w:left="4956"/>
        <w:jc w:val="left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3A0DAE" w:rsidRDefault="003A0DAE" w:rsidP="003A0DAE">
      <w:pPr>
        <w:pStyle w:val="3"/>
        <w:ind w:left="4956"/>
        <w:rPr>
          <w:b/>
          <w:bCs/>
          <w:sz w:val="32"/>
        </w:rPr>
      </w:pPr>
      <w:r w:rsidRPr="00EC02DA">
        <w:t xml:space="preserve">к решению Совета сельского поселения Кармышевский сельсовет муниципального района </w:t>
      </w:r>
      <w:proofErr w:type="spellStart"/>
      <w:r w:rsidRPr="00EC02DA">
        <w:t>Альшеевский</w:t>
      </w:r>
      <w:proofErr w:type="spellEnd"/>
      <w:r w:rsidRPr="00EC02DA">
        <w:t xml:space="preserve"> район Республики Башкортостан </w:t>
      </w:r>
      <w:r w:rsidRPr="00EC02DA">
        <w:rPr>
          <w:lang w:val="be-BY"/>
        </w:rPr>
        <w:t xml:space="preserve"> </w:t>
      </w:r>
      <w:r w:rsidRPr="00EC02DA">
        <w:t xml:space="preserve">от </w:t>
      </w:r>
      <w:r w:rsidRPr="00EC02DA">
        <w:rPr>
          <w:lang w:val="be-BY"/>
        </w:rPr>
        <w:t xml:space="preserve"> “29”ноября  </w:t>
      </w:r>
      <w:r w:rsidRPr="00EC02DA">
        <w:t>201</w:t>
      </w:r>
      <w:r w:rsidR="003648CA" w:rsidRPr="00EC02DA">
        <w:rPr>
          <w:lang w:val="be-BY"/>
        </w:rPr>
        <w:t>9</w:t>
      </w:r>
      <w:r w:rsidRPr="00EC02DA">
        <w:rPr>
          <w:lang w:val="be-BY"/>
        </w:rPr>
        <w:t xml:space="preserve"> </w:t>
      </w:r>
      <w:r w:rsidRPr="00EC02DA">
        <w:t>г. №</w:t>
      </w:r>
      <w:r w:rsidR="003648CA" w:rsidRPr="00EC02DA">
        <w:t>32</w:t>
      </w:r>
    </w:p>
    <w:p w:rsidR="003A0DAE" w:rsidRDefault="003A0DAE" w:rsidP="003A0DAE">
      <w:pPr>
        <w:tabs>
          <w:tab w:val="left" w:pos="7890"/>
        </w:tabs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ab/>
      </w:r>
    </w:p>
    <w:p w:rsidR="003A0DAE" w:rsidRDefault="003A0DAE" w:rsidP="003A0DAE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>        </w:t>
      </w:r>
      <w:r>
        <w:rPr>
          <w:b/>
          <w:color w:val="332E2D"/>
          <w:spacing w:val="2"/>
          <w:sz w:val="28"/>
          <w:szCs w:val="28"/>
        </w:rPr>
        <w:t>Прогноз социально-экономического развития</w:t>
      </w:r>
    </w:p>
    <w:p w:rsidR="003A0DAE" w:rsidRPr="00EC02DA" w:rsidRDefault="003A0DAE" w:rsidP="003A0DAE">
      <w:pPr>
        <w:jc w:val="center"/>
        <w:rPr>
          <w:b/>
          <w:color w:val="332E2D"/>
          <w:spacing w:val="2"/>
          <w:sz w:val="28"/>
          <w:szCs w:val="28"/>
        </w:rPr>
      </w:pPr>
      <w:r>
        <w:rPr>
          <w:b/>
          <w:color w:val="332E2D"/>
          <w:spacing w:val="2"/>
          <w:sz w:val="28"/>
          <w:szCs w:val="28"/>
        </w:rPr>
        <w:t xml:space="preserve">сельского поселения Кармышевский  сельсовет муниципального района  </w:t>
      </w:r>
      <w:proofErr w:type="spellStart"/>
      <w:r>
        <w:rPr>
          <w:b/>
          <w:color w:val="332E2D"/>
          <w:spacing w:val="2"/>
          <w:sz w:val="28"/>
          <w:szCs w:val="28"/>
        </w:rPr>
        <w:t>Альшеевский</w:t>
      </w:r>
      <w:proofErr w:type="spellEnd"/>
      <w:r>
        <w:rPr>
          <w:b/>
          <w:color w:val="332E2D"/>
          <w:spacing w:val="2"/>
          <w:sz w:val="28"/>
          <w:szCs w:val="28"/>
        </w:rPr>
        <w:t xml:space="preserve"> район Республики Башкортост</w:t>
      </w:r>
      <w:r w:rsidRPr="00EC02DA">
        <w:rPr>
          <w:b/>
          <w:color w:val="332E2D"/>
          <w:spacing w:val="2"/>
          <w:sz w:val="28"/>
          <w:szCs w:val="28"/>
        </w:rPr>
        <w:t xml:space="preserve">ан </w:t>
      </w:r>
      <w:r w:rsidRPr="00EC02DA">
        <w:rPr>
          <w:b/>
          <w:bCs/>
          <w:color w:val="332E2D"/>
          <w:spacing w:val="2"/>
          <w:sz w:val="28"/>
          <w:szCs w:val="28"/>
        </w:rPr>
        <w:t xml:space="preserve">на 2020 год </w:t>
      </w:r>
      <w:r w:rsidRPr="00EC02DA">
        <w:rPr>
          <w:b/>
          <w:sz w:val="28"/>
          <w:szCs w:val="28"/>
        </w:rPr>
        <w:t>и на плановый период 2021-2022 годов</w:t>
      </w:r>
    </w:p>
    <w:p w:rsidR="003A0DAE" w:rsidRDefault="003A0DAE" w:rsidP="00EC02DA">
      <w:pPr>
        <w:spacing w:before="30"/>
        <w:rPr>
          <w:b/>
          <w:color w:val="332E2D"/>
          <w:spacing w:val="2"/>
          <w:sz w:val="28"/>
          <w:szCs w:val="28"/>
        </w:rPr>
      </w:pPr>
    </w:p>
    <w:p w:rsidR="003A0DAE" w:rsidRDefault="003A0DAE" w:rsidP="003A0DAE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>1.  Пояснительная записка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 w:rsidRPr="00454AF7">
        <w:rPr>
          <w:color w:val="332E2D"/>
          <w:spacing w:val="2"/>
        </w:rPr>
        <w:t xml:space="preserve">Прогноз социально-экономического развития на 2020 год </w:t>
      </w:r>
      <w:r w:rsidRPr="00454AF7">
        <w:t>и на плановый период 2021-2022 годов</w:t>
      </w:r>
      <w:r w:rsidRPr="00454AF7">
        <w:rPr>
          <w:b/>
        </w:rPr>
        <w:t xml:space="preserve"> </w:t>
      </w:r>
      <w:r w:rsidRPr="00454AF7">
        <w:rPr>
          <w:color w:val="332E2D"/>
          <w:spacing w:val="2"/>
        </w:rPr>
        <w:t>основывается</w:t>
      </w:r>
      <w:r>
        <w:rPr>
          <w:color w:val="332E2D"/>
          <w:spacing w:val="2"/>
        </w:rPr>
        <w:t xml:space="preserve"> на оценке состояния и перспектив развития социально-экономической ситуации в сельском поселении Кармышевский  сельсовет, муниципальном  районе, Республики Башкортостан и Российской Федерации в целом.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При составлении прогноза социально-экономического развития сельского поселения использованы: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данные государственной и ведомственной статистики;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учетные данные администрации сельского поселения  Кармышевский  сельсовет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В прогнозных расчетах учитывались результаты финансово-хозяйственной деятельности предприятий и организаций на территории поселения на момент составления прогноза, складывающиеся тенденции развития различных секторов экономики и другие условия хозяйственной деятельности экономических субъектов.</w:t>
      </w:r>
    </w:p>
    <w:p w:rsidR="003A0DAE" w:rsidRDefault="003A0DAE" w:rsidP="003A0DAE">
      <w:pPr>
        <w:jc w:val="right"/>
        <w:rPr>
          <w:i/>
          <w:color w:val="332E2D"/>
          <w:spacing w:val="2"/>
          <w:sz w:val="20"/>
          <w:szCs w:val="20"/>
        </w:rPr>
      </w:pPr>
    </w:p>
    <w:p w:rsidR="003A0DAE" w:rsidRDefault="00785D5F" w:rsidP="003A0DAE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2. </w:t>
      </w:r>
      <w:r w:rsidR="003A0DAE">
        <w:rPr>
          <w:b/>
          <w:color w:val="332E2D"/>
          <w:spacing w:val="2"/>
        </w:rPr>
        <w:t>Цели и задачи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Прогноз социально-экономического развития сельского поселения Кармышевский  сельсовет  разработан на основе данных социально-экономического развития территории за последние 2 года, ожидаемых результатов развития экономики и социальной сферы в текущем году и </w:t>
      </w:r>
      <w:r w:rsidRPr="00454AF7">
        <w:rPr>
          <w:color w:val="332E2D"/>
          <w:spacing w:val="2"/>
        </w:rPr>
        <w:t xml:space="preserve">предшествует составлению проекта бюджета на </w:t>
      </w:r>
      <w:proofErr w:type="spellStart"/>
      <w:proofErr w:type="gramStart"/>
      <w:r w:rsidRPr="00454AF7">
        <w:rPr>
          <w:color w:val="332E2D"/>
          <w:spacing w:val="2"/>
        </w:rPr>
        <w:t>на</w:t>
      </w:r>
      <w:proofErr w:type="spellEnd"/>
      <w:proofErr w:type="gramEnd"/>
      <w:r w:rsidRPr="00454AF7">
        <w:rPr>
          <w:color w:val="332E2D"/>
          <w:spacing w:val="2"/>
        </w:rPr>
        <w:t xml:space="preserve"> 2020 год </w:t>
      </w:r>
      <w:r w:rsidRPr="00454AF7">
        <w:t>и на плановый период 2021-2022 годов</w:t>
      </w:r>
      <w:r w:rsidRPr="00454AF7">
        <w:rPr>
          <w:color w:val="332E2D"/>
          <w:spacing w:val="2"/>
        </w:rPr>
        <w:t>.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Развитие поселения имеет целевую направленность. Основной целью социально-экономического развития сельского поселения является улучшение качества жизни населения. Этот процесс имеет три важнейшие составляющие: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повышение доходов, улучшение здоровья населения, повышение уровня его образования и обеспечение безопасности;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создание условий, способствующих росту самоуважения людей;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- увеличение степени личной свободы людей, в т.ч. экономической. 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Цели и задачи прогноза на местном уровне ограничиваются, в основном, вопросами стабилизации и обеспечения устойчивого развития экономической базы, выполнения бюджетом поселения обязательств по содержанию объектов социальной сферы и муниципального хозяйства, решением наиболее острых первоочередных социальных вопросов и наказов, поступающих к главе поселения.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ориентирован на рациональное использование имеющегося потенциала и местных возможностей: экономической базы, производственной инфраструктуры, социальной сферы, жилищно-коммунального хозяйства, земельных, природно-минеральных и др. ресурсов, выгодного экономико-географического положения и учета природно-климатических условий.</w:t>
      </w:r>
    </w:p>
    <w:p w:rsidR="003A0DAE" w:rsidRDefault="003A0DAE" w:rsidP="003A0DAE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Особенностью прогноза на местном уровне является направленность на решение проблем поселения, а именно: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приоритетность интересов населения поселения;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обеспечение комплексного развития территории;</w:t>
      </w:r>
    </w:p>
    <w:p w:rsidR="003A0DAE" w:rsidRDefault="003A0DAE" w:rsidP="003A0DAE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lastRenderedPageBreak/>
        <w:t>- обеспечение экономической заинтересованности хозяйствующих субъектов при сохранении их самостоятельности в совместном решении экономических и социальных проблем поселения на договорной основе.</w:t>
      </w:r>
    </w:p>
    <w:p w:rsidR="00670C4D" w:rsidRDefault="00670C4D" w:rsidP="003A0DAE">
      <w:pPr>
        <w:rPr>
          <w:b/>
          <w:i/>
          <w:color w:val="332E2D"/>
          <w:spacing w:val="2"/>
          <w:sz w:val="20"/>
          <w:szCs w:val="20"/>
        </w:rPr>
      </w:pPr>
    </w:p>
    <w:p w:rsidR="003A0DAE" w:rsidRPr="003A0DAE" w:rsidRDefault="003A0DAE" w:rsidP="003A0DAE">
      <w:pPr>
        <w:ind w:left="567"/>
        <w:jc w:val="both"/>
        <w:rPr>
          <w:b/>
          <w:i/>
          <w:color w:val="332E2D"/>
          <w:spacing w:val="2"/>
          <w:sz w:val="20"/>
          <w:szCs w:val="20"/>
        </w:rPr>
      </w:pPr>
      <w:r w:rsidRPr="003A0DAE">
        <w:rPr>
          <w:b/>
          <w:i/>
          <w:color w:val="332E2D"/>
          <w:spacing w:val="2"/>
          <w:sz w:val="20"/>
          <w:szCs w:val="20"/>
        </w:rPr>
        <w:t>В 2019 году администрацией  сельского поселения  проведены следующие основные мероприятия:</w:t>
      </w:r>
    </w:p>
    <w:p w:rsidR="003A0DAE" w:rsidRPr="00785D5F" w:rsidRDefault="00785D5F" w:rsidP="00785D5F">
      <w:pPr>
        <w:ind w:left="567"/>
        <w:rPr>
          <w:b/>
          <w:i/>
          <w:color w:val="332E2D"/>
          <w:spacing w:val="2"/>
          <w:sz w:val="20"/>
          <w:szCs w:val="20"/>
        </w:rPr>
      </w:pPr>
      <w:r>
        <w:rPr>
          <w:b/>
          <w:i/>
          <w:color w:val="332E2D"/>
          <w:spacing w:val="2"/>
          <w:sz w:val="20"/>
          <w:szCs w:val="20"/>
        </w:rPr>
        <w:t>из Республиканского бюджета,</w:t>
      </w:r>
      <w:r w:rsidR="003A0DAE" w:rsidRPr="003A0DAE">
        <w:rPr>
          <w:b/>
          <w:i/>
          <w:color w:val="332E2D"/>
          <w:spacing w:val="2"/>
          <w:sz w:val="20"/>
          <w:szCs w:val="20"/>
        </w:rPr>
        <w:t xml:space="preserve"> в т.ч.:</w:t>
      </w:r>
    </w:p>
    <w:tbl>
      <w:tblPr>
        <w:tblW w:w="13600" w:type="dxa"/>
        <w:tblInd w:w="93" w:type="dxa"/>
        <w:tblLook w:val="04A0"/>
      </w:tblPr>
      <w:tblGrid>
        <w:gridCol w:w="3080"/>
        <w:gridCol w:w="820"/>
        <w:gridCol w:w="3120"/>
        <w:gridCol w:w="1220"/>
        <w:gridCol w:w="3820"/>
        <w:gridCol w:w="1540"/>
      </w:tblGrid>
      <w:tr w:rsidR="003A0DAE" w:rsidRPr="003A0DAE" w:rsidTr="003A0DAE">
        <w:trPr>
          <w:trHeight w:val="765"/>
        </w:trPr>
        <w:tc>
          <w:tcPr>
            <w:tcW w:w="1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DFC" w:rsidRPr="00A10B5A" w:rsidRDefault="00A25DFC" w:rsidP="00A25DFC">
            <w:pPr>
              <w:tabs>
                <w:tab w:val="left" w:pos="12840"/>
              </w:tabs>
              <w:ind w:firstLine="851"/>
            </w:pPr>
            <w:r>
              <w:tab/>
              <w:t>руб.</w:t>
            </w:r>
          </w:p>
          <w:tbl>
            <w:tblPr>
              <w:tblW w:w="94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428"/>
              <w:gridCol w:w="747"/>
              <w:gridCol w:w="1817"/>
              <w:gridCol w:w="1066"/>
              <w:gridCol w:w="1428"/>
              <w:gridCol w:w="747"/>
              <w:gridCol w:w="1438"/>
              <w:gridCol w:w="1066"/>
            </w:tblGrid>
            <w:tr w:rsidR="00785D5F" w:rsidRPr="00A10B5A" w:rsidTr="00785D5F">
              <w:tc>
                <w:tcPr>
                  <w:tcW w:w="2175" w:type="dxa"/>
                  <w:gridSpan w:val="2"/>
                </w:tcPr>
                <w:p w:rsidR="00A25DFC" w:rsidRPr="00785D5F" w:rsidRDefault="00A25DFC" w:rsidP="00785D5F">
                  <w:pPr>
                    <w:rPr>
                      <w:b/>
                      <w:sz w:val="20"/>
                      <w:szCs w:val="20"/>
                    </w:rPr>
                  </w:pPr>
                  <w:r w:rsidRPr="00785D5F">
                    <w:rPr>
                      <w:b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2883" w:type="dxa"/>
                  <w:gridSpan w:val="2"/>
                </w:tcPr>
                <w:p w:rsidR="00A25DFC" w:rsidRPr="00785D5F" w:rsidRDefault="00A25DFC" w:rsidP="00785D5F">
                  <w:pPr>
                    <w:rPr>
                      <w:b/>
                      <w:sz w:val="20"/>
                      <w:szCs w:val="20"/>
                    </w:rPr>
                  </w:pPr>
                  <w:r w:rsidRPr="00785D5F">
                    <w:rPr>
                      <w:b/>
                      <w:sz w:val="20"/>
                      <w:szCs w:val="20"/>
                    </w:rPr>
                    <w:t>Дорожная деятельность</w:t>
                  </w:r>
                </w:p>
              </w:tc>
              <w:tc>
                <w:tcPr>
                  <w:tcW w:w="1932" w:type="dxa"/>
                  <w:gridSpan w:val="2"/>
                </w:tcPr>
                <w:p w:rsidR="00A25DFC" w:rsidRPr="00785D5F" w:rsidRDefault="00A25DFC" w:rsidP="00785D5F">
                  <w:pPr>
                    <w:rPr>
                      <w:b/>
                      <w:sz w:val="20"/>
                      <w:szCs w:val="20"/>
                    </w:rPr>
                  </w:pPr>
                  <w:r w:rsidRPr="00785D5F">
                    <w:rPr>
                      <w:b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2504" w:type="dxa"/>
                  <w:gridSpan w:val="2"/>
                </w:tcPr>
                <w:p w:rsidR="00A25DFC" w:rsidRPr="00785D5F" w:rsidRDefault="00A25DFC" w:rsidP="00785D5F">
                  <w:pPr>
                    <w:rPr>
                      <w:b/>
                      <w:sz w:val="20"/>
                      <w:szCs w:val="20"/>
                    </w:rPr>
                  </w:pPr>
                  <w:r w:rsidRPr="00785D5F">
                    <w:rPr>
                      <w:b/>
                      <w:sz w:val="20"/>
                      <w:szCs w:val="20"/>
                    </w:rPr>
                    <w:t>Благоустройство</w:t>
                  </w:r>
                </w:p>
              </w:tc>
            </w:tr>
            <w:tr w:rsidR="00785D5F" w:rsidRPr="00A10B5A" w:rsidTr="00785D5F">
              <w:trPr>
                <w:trHeight w:val="497"/>
              </w:trPr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74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сумма</w:t>
                  </w:r>
                </w:p>
              </w:tc>
              <w:tc>
                <w:tcPr>
                  <w:tcW w:w="181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сумма</w:t>
                  </w:r>
                </w:p>
              </w:tc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504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сумма</w:t>
                  </w:r>
                </w:p>
              </w:tc>
              <w:tc>
                <w:tcPr>
                  <w:tcW w:w="143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сумма</w:t>
                  </w:r>
                </w:p>
              </w:tc>
            </w:tr>
            <w:tr w:rsidR="00785D5F" w:rsidRPr="00A10B5A" w:rsidTr="00785D5F">
              <w:trPr>
                <w:trHeight w:val="2415"/>
              </w:trPr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Содержание дорог: отсыпка, устранение деформаций и повреждений асфальтобетонных покрытий, восстановление изношенных верхних слоев асфальтобетонных покрытий,   изготовление и установка дорожных знаков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280000,00</w:t>
                  </w:r>
                </w:p>
              </w:tc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60000,00</w:t>
                  </w:r>
                </w:p>
              </w:tc>
            </w:tr>
            <w:tr w:rsidR="00785D5F" w:rsidRPr="00A10B5A" w:rsidTr="00785D5F">
              <w:trPr>
                <w:trHeight w:val="739"/>
              </w:trPr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Техническое обслуживание сетей уличного освещения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20000,00</w:t>
                  </w:r>
                </w:p>
              </w:tc>
            </w:tr>
            <w:tr w:rsidR="00785D5F" w:rsidRPr="00A10B5A" w:rsidTr="00785D5F">
              <w:trPr>
                <w:trHeight w:val="401"/>
              </w:trPr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Содержание кладбища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80000,00</w:t>
                  </w:r>
                </w:p>
              </w:tc>
            </w:tr>
            <w:tr w:rsidR="00785D5F" w:rsidRPr="00A10B5A" w:rsidTr="00785D5F">
              <w:trPr>
                <w:trHeight w:val="282"/>
              </w:trPr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 xml:space="preserve">Очистка дорог от снега 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60000,00</w:t>
                  </w:r>
                </w:p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85D5F" w:rsidRPr="00A10B5A" w:rsidTr="00785D5F">
              <w:trPr>
                <w:trHeight w:val="282"/>
              </w:trPr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74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280000,00</w:t>
                  </w:r>
                </w:p>
              </w:tc>
              <w:tc>
                <w:tcPr>
                  <w:tcW w:w="142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504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066" w:type="dxa"/>
                </w:tcPr>
                <w:p w:rsidR="00A25DFC" w:rsidRPr="00785D5F" w:rsidRDefault="00A25DFC" w:rsidP="00785D5F">
                  <w:pPr>
                    <w:rPr>
                      <w:sz w:val="20"/>
                      <w:szCs w:val="20"/>
                    </w:rPr>
                  </w:pPr>
                  <w:r w:rsidRPr="00785D5F">
                    <w:rPr>
                      <w:sz w:val="20"/>
                      <w:szCs w:val="20"/>
                    </w:rPr>
                    <w:t>220000,00</w:t>
                  </w:r>
                </w:p>
              </w:tc>
            </w:tr>
          </w:tbl>
          <w:p w:rsidR="003A0DAE" w:rsidRPr="00674520" w:rsidRDefault="00A25DFC" w:rsidP="00674520">
            <w:pPr>
              <w:ind w:firstLine="851"/>
              <w:jc w:val="both"/>
            </w:pPr>
            <w:r w:rsidRPr="00A10B5A">
              <w:t xml:space="preserve">  </w:t>
            </w:r>
          </w:p>
        </w:tc>
      </w:tr>
      <w:tr w:rsidR="003A0DAE" w:rsidRPr="003A0DAE" w:rsidTr="003A0DAE">
        <w:trPr>
          <w:trHeight w:val="315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DAE" w:rsidRPr="003A0DAE" w:rsidRDefault="003A0DAE" w:rsidP="003A0DAE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DAE" w:rsidRPr="003A0DAE" w:rsidRDefault="003A0DAE" w:rsidP="003A0DAE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DAE" w:rsidRPr="003A0DAE" w:rsidRDefault="003A0DAE" w:rsidP="003A0DAE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DAE" w:rsidRPr="003A0DAE" w:rsidRDefault="003A0DAE" w:rsidP="003A0DAE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DAE" w:rsidRPr="003A0DAE" w:rsidRDefault="003A0DAE" w:rsidP="003A0DAE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DAE" w:rsidRPr="003A0DAE" w:rsidRDefault="003A0DAE" w:rsidP="003A0DAE">
            <w:pPr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3A0DAE" w:rsidRDefault="003A0DAE" w:rsidP="003A0DAE">
      <w:pPr>
        <w:rPr>
          <w:b/>
          <w:i/>
          <w:sz w:val="20"/>
          <w:szCs w:val="20"/>
          <w:u w:val="single"/>
        </w:rPr>
      </w:pPr>
      <w:r w:rsidRPr="00454AF7">
        <w:rPr>
          <w:b/>
          <w:i/>
          <w:sz w:val="20"/>
          <w:szCs w:val="20"/>
          <w:u w:val="single"/>
        </w:rPr>
        <w:t>На 2020 год из Республиканского бюджета</w:t>
      </w:r>
      <w:r w:rsidR="00785D5F">
        <w:rPr>
          <w:b/>
          <w:i/>
          <w:sz w:val="20"/>
          <w:szCs w:val="20"/>
          <w:u w:val="single"/>
        </w:rPr>
        <w:t>:</w:t>
      </w:r>
    </w:p>
    <w:p w:rsidR="00454AF7" w:rsidRDefault="00454AF7" w:rsidP="00454AF7">
      <w:pPr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708"/>
        <w:gridCol w:w="993"/>
        <w:gridCol w:w="709"/>
        <w:gridCol w:w="850"/>
        <w:gridCol w:w="708"/>
        <w:gridCol w:w="1135"/>
        <w:gridCol w:w="709"/>
        <w:gridCol w:w="1131"/>
        <w:gridCol w:w="709"/>
      </w:tblGrid>
      <w:tr w:rsidR="00454AF7" w:rsidRPr="00454AF7" w:rsidTr="00785D5F">
        <w:trPr>
          <w:trHeight w:val="606"/>
        </w:trPr>
        <w:tc>
          <w:tcPr>
            <w:tcW w:w="2551" w:type="dxa"/>
            <w:gridSpan w:val="2"/>
          </w:tcPr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Дорожная деятельность</w:t>
            </w:r>
          </w:p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</w:tcPr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Пожарная безопасность</w:t>
            </w:r>
          </w:p>
        </w:tc>
        <w:tc>
          <w:tcPr>
            <w:tcW w:w="1558" w:type="dxa"/>
            <w:gridSpan w:val="2"/>
          </w:tcPr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ЖКХ</w:t>
            </w:r>
          </w:p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2"/>
          </w:tcPr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Благоустройство</w:t>
            </w:r>
          </w:p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:rsidR="00454AF7" w:rsidRPr="00454AF7" w:rsidRDefault="00454AF7" w:rsidP="00674520">
            <w:pPr>
              <w:jc w:val="center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Охрана окружающей среды</w:t>
            </w:r>
          </w:p>
        </w:tc>
      </w:tr>
      <w:tr w:rsidR="00454AF7" w:rsidRPr="00454AF7" w:rsidTr="00785D5F">
        <w:trPr>
          <w:trHeight w:val="351"/>
        </w:trPr>
        <w:tc>
          <w:tcPr>
            <w:tcW w:w="184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Сумма (руб.)</w:t>
            </w:r>
          </w:p>
        </w:tc>
        <w:tc>
          <w:tcPr>
            <w:tcW w:w="99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Сумма (руб.)</w:t>
            </w:r>
          </w:p>
        </w:tc>
        <w:tc>
          <w:tcPr>
            <w:tcW w:w="850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Сумма (руб.)</w:t>
            </w:r>
          </w:p>
        </w:tc>
        <w:tc>
          <w:tcPr>
            <w:tcW w:w="1135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Сумма (руб.)</w:t>
            </w:r>
          </w:p>
        </w:tc>
        <w:tc>
          <w:tcPr>
            <w:tcW w:w="1131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Сумма (руб.)</w:t>
            </w:r>
          </w:p>
        </w:tc>
      </w:tr>
      <w:tr w:rsidR="00454AF7" w:rsidRPr="00454AF7" w:rsidTr="00785D5F">
        <w:tc>
          <w:tcPr>
            <w:tcW w:w="184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Содержание автомобильных дорог внутри населенных пунктов сельского поселения: отсыпка</w:t>
            </w: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110 000</w:t>
            </w:r>
          </w:p>
        </w:tc>
        <w:tc>
          <w:tcPr>
            <w:tcW w:w="993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 xml:space="preserve">Опашка вокруг населенных пунктов </w:t>
            </w:r>
          </w:p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20 000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Уличное освещение</w:t>
            </w: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120 000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</w:tr>
      <w:tr w:rsidR="00454AF7" w:rsidRPr="00454AF7" w:rsidTr="00785D5F">
        <w:tc>
          <w:tcPr>
            <w:tcW w:w="184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Установка недостающих дорожных знаков</w:t>
            </w: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70 000</w:t>
            </w:r>
          </w:p>
        </w:tc>
        <w:tc>
          <w:tcPr>
            <w:tcW w:w="993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Техническое обслуживание сетей уличного освещения</w:t>
            </w:r>
          </w:p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40 000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</w:tr>
      <w:tr w:rsidR="00454AF7" w:rsidRPr="00454AF7" w:rsidTr="00785D5F">
        <w:tc>
          <w:tcPr>
            <w:tcW w:w="184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lastRenderedPageBreak/>
              <w:t>Ямочный ремонт  асфальтобетонных покрытий</w:t>
            </w: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140 000</w:t>
            </w:r>
          </w:p>
        </w:tc>
        <w:tc>
          <w:tcPr>
            <w:tcW w:w="993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1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</w:tr>
      <w:tr w:rsidR="00454AF7" w:rsidRPr="00454AF7" w:rsidTr="00785D5F">
        <w:tc>
          <w:tcPr>
            <w:tcW w:w="184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1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</w:tr>
      <w:tr w:rsidR="00454AF7" w:rsidRPr="00454AF7" w:rsidTr="00785D5F">
        <w:tc>
          <w:tcPr>
            <w:tcW w:w="1843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Итого</w:t>
            </w:r>
          </w:p>
        </w:tc>
        <w:tc>
          <w:tcPr>
            <w:tcW w:w="708" w:type="dxa"/>
          </w:tcPr>
          <w:p w:rsidR="00454AF7" w:rsidRPr="00454AF7" w:rsidRDefault="00454AF7" w:rsidP="00674520">
            <w:pPr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320 000</w:t>
            </w:r>
          </w:p>
        </w:tc>
        <w:tc>
          <w:tcPr>
            <w:tcW w:w="993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20 000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160 000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1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  <w:r w:rsidRPr="00454AF7">
              <w:rPr>
                <w:sz w:val="20"/>
                <w:szCs w:val="20"/>
              </w:rPr>
              <w:t>200000</w:t>
            </w:r>
          </w:p>
        </w:tc>
        <w:tc>
          <w:tcPr>
            <w:tcW w:w="709" w:type="dxa"/>
          </w:tcPr>
          <w:p w:rsidR="00454AF7" w:rsidRPr="00454AF7" w:rsidRDefault="00454AF7" w:rsidP="00674520">
            <w:pPr>
              <w:jc w:val="right"/>
              <w:rPr>
                <w:sz w:val="20"/>
                <w:szCs w:val="20"/>
              </w:rPr>
            </w:pPr>
          </w:p>
        </w:tc>
      </w:tr>
    </w:tbl>
    <w:p w:rsidR="003A0DAE" w:rsidRPr="00674520" w:rsidRDefault="00454AF7" w:rsidP="00674520">
      <w:pPr>
        <w:ind w:firstLine="851"/>
        <w:jc w:val="both"/>
        <w:rPr>
          <w:sz w:val="20"/>
          <w:szCs w:val="20"/>
        </w:rPr>
      </w:pPr>
      <w:r w:rsidRPr="00454AF7">
        <w:rPr>
          <w:sz w:val="20"/>
          <w:szCs w:val="20"/>
        </w:rPr>
        <w:t xml:space="preserve">  </w:t>
      </w:r>
    </w:p>
    <w:p w:rsidR="00973CEA" w:rsidRPr="00785D5F" w:rsidRDefault="00785D5F" w:rsidP="00255EE4">
      <w:pPr>
        <w:jc w:val="both"/>
        <w:rPr>
          <w:b/>
        </w:rPr>
      </w:pPr>
      <w:r w:rsidRPr="00785D5F">
        <w:rPr>
          <w:b/>
        </w:rPr>
        <w:t xml:space="preserve">3. </w:t>
      </w:r>
      <w:r w:rsidR="00973CEA" w:rsidRPr="00785D5F">
        <w:rPr>
          <w:b/>
        </w:rPr>
        <w:t>А</w:t>
      </w:r>
      <w:r w:rsidRPr="00785D5F">
        <w:rPr>
          <w:b/>
        </w:rPr>
        <w:t xml:space="preserve">нализ </w:t>
      </w:r>
      <w:r w:rsidR="00DA0F09" w:rsidRPr="00785D5F">
        <w:rPr>
          <w:b/>
        </w:rPr>
        <w:t xml:space="preserve">и </w:t>
      </w:r>
      <w:r w:rsidRPr="00785D5F">
        <w:rPr>
          <w:b/>
        </w:rPr>
        <w:t>оценка социально-экономического положения сельского поселения Кармышевский сельсовет в 2019 году</w:t>
      </w:r>
    </w:p>
    <w:p w:rsidR="00225363" w:rsidRPr="00DA0F09" w:rsidRDefault="00225363" w:rsidP="00DA0F09">
      <w:pPr>
        <w:ind w:left="720"/>
        <w:rPr>
          <w:b/>
          <w:bCs/>
          <w:caps/>
          <w:color w:val="000000"/>
        </w:rPr>
      </w:pPr>
    </w:p>
    <w:p w:rsidR="00697FB8" w:rsidRPr="00697FB8" w:rsidRDefault="00697FB8" w:rsidP="00697FB8">
      <w:pPr>
        <w:jc w:val="both"/>
      </w:pPr>
      <w:r>
        <w:rPr>
          <w:color w:val="000000"/>
          <w:lang w:val="be-BY"/>
        </w:rPr>
        <w:t xml:space="preserve">      </w:t>
      </w:r>
      <w:r w:rsidR="00973CEA" w:rsidRPr="00697FB8">
        <w:rPr>
          <w:color w:val="000000"/>
          <w:lang w:val="be-BY"/>
        </w:rPr>
        <w:t>В состав с</w:t>
      </w:r>
      <w:r w:rsidR="00973CEA" w:rsidRPr="00697FB8">
        <w:rPr>
          <w:color w:val="000000"/>
        </w:rPr>
        <w:t>ельского поселени</w:t>
      </w:r>
      <w:r w:rsidR="00973CEA" w:rsidRPr="00697FB8">
        <w:rPr>
          <w:color w:val="000000"/>
          <w:lang w:val="be-BY"/>
        </w:rPr>
        <w:t xml:space="preserve">я </w:t>
      </w:r>
      <w:r w:rsidR="00973CEA" w:rsidRPr="00697FB8">
        <w:rPr>
          <w:color w:val="000000"/>
        </w:rPr>
        <w:t xml:space="preserve"> Кармышевский сельсовет  входят  7 населенных пунктов. </w:t>
      </w:r>
      <w:r w:rsidRPr="00697FB8">
        <w:t>Общая площадь территории: 1863,8 кв.км. Дата образования – 1918 г.</w:t>
      </w:r>
    </w:p>
    <w:p w:rsidR="00973CEA" w:rsidRPr="00697FB8" w:rsidRDefault="00697FB8" w:rsidP="00697FB8">
      <w:pPr>
        <w:jc w:val="both"/>
      </w:pPr>
      <w:r w:rsidRPr="00697FB8">
        <w:t xml:space="preserve">Граничит с сельскими поселениями </w:t>
      </w:r>
      <w:proofErr w:type="spellStart"/>
      <w:r w:rsidRPr="00697FB8">
        <w:t>Чебенлинский</w:t>
      </w:r>
      <w:proofErr w:type="spellEnd"/>
      <w:r w:rsidRPr="00697FB8">
        <w:t xml:space="preserve"> сельсовет, </w:t>
      </w:r>
      <w:proofErr w:type="spellStart"/>
      <w:r w:rsidRPr="00697FB8">
        <w:t>Кипчак-Аскаровский</w:t>
      </w:r>
      <w:proofErr w:type="spellEnd"/>
      <w:r w:rsidRPr="00697FB8">
        <w:t xml:space="preserve"> сельсовет, </w:t>
      </w:r>
      <w:proofErr w:type="spellStart"/>
      <w:r w:rsidRPr="00697FB8">
        <w:t>Нижнеаврюзовский</w:t>
      </w:r>
      <w:proofErr w:type="spellEnd"/>
      <w:r w:rsidRPr="00697FB8">
        <w:t xml:space="preserve"> сельсовет, </w:t>
      </w:r>
      <w:proofErr w:type="spellStart"/>
      <w:r w:rsidRPr="00697FB8">
        <w:t>Ибраевский</w:t>
      </w:r>
      <w:proofErr w:type="spellEnd"/>
      <w:r w:rsidRPr="00697FB8">
        <w:t xml:space="preserve"> сельсовет, Раевский сельсовет.</w:t>
      </w:r>
    </w:p>
    <w:p w:rsidR="00390881" w:rsidRDefault="00697FB8" w:rsidP="00390881">
      <w:pPr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       </w:t>
      </w:r>
      <w:r w:rsidR="00973CEA" w:rsidRPr="00697FB8">
        <w:rPr>
          <w:color w:val="332E2D"/>
          <w:spacing w:val="2"/>
        </w:rPr>
        <w:t>В 201</w:t>
      </w:r>
      <w:r w:rsidR="00785D5F">
        <w:rPr>
          <w:color w:val="332E2D"/>
          <w:spacing w:val="2"/>
        </w:rPr>
        <w:t>9</w:t>
      </w:r>
      <w:r w:rsidR="00973CEA" w:rsidRPr="00697FB8">
        <w:rPr>
          <w:color w:val="332E2D"/>
          <w:spacing w:val="2"/>
        </w:rPr>
        <w:t xml:space="preserve"> году демографическая ситуация в сельском поселении Кармышевский сложилась следующим образом:   рождаемость </w:t>
      </w:r>
      <w:r w:rsidR="00973CEA" w:rsidRPr="00390881">
        <w:rPr>
          <w:color w:val="332E2D"/>
          <w:spacing w:val="2"/>
        </w:rPr>
        <w:t xml:space="preserve">составила </w:t>
      </w:r>
      <w:r w:rsidR="00390881" w:rsidRPr="00390881">
        <w:rPr>
          <w:color w:val="332E2D"/>
          <w:spacing w:val="2"/>
        </w:rPr>
        <w:t>15</w:t>
      </w:r>
      <w:r w:rsidR="00225363" w:rsidRPr="00390881">
        <w:rPr>
          <w:color w:val="332E2D"/>
          <w:spacing w:val="2"/>
        </w:rPr>
        <w:t xml:space="preserve"> </w:t>
      </w:r>
      <w:r w:rsidR="00973CEA" w:rsidRPr="00390881">
        <w:rPr>
          <w:color w:val="332E2D"/>
          <w:spacing w:val="2"/>
        </w:rPr>
        <w:t>человек</w:t>
      </w:r>
      <w:r w:rsidR="00785D5F" w:rsidRPr="00390881">
        <w:rPr>
          <w:color w:val="332E2D"/>
          <w:spacing w:val="2"/>
        </w:rPr>
        <w:t xml:space="preserve"> </w:t>
      </w:r>
      <w:r w:rsidR="00225363" w:rsidRPr="00390881">
        <w:rPr>
          <w:color w:val="332E2D"/>
          <w:spacing w:val="2"/>
        </w:rPr>
        <w:t>(в</w:t>
      </w:r>
      <w:r w:rsidR="00225363">
        <w:rPr>
          <w:color w:val="332E2D"/>
          <w:spacing w:val="2"/>
        </w:rPr>
        <w:t xml:space="preserve"> 201</w:t>
      </w:r>
      <w:r w:rsidR="00AB15DE">
        <w:rPr>
          <w:color w:val="332E2D"/>
          <w:spacing w:val="2"/>
        </w:rPr>
        <w:t>8</w:t>
      </w:r>
      <w:r w:rsidR="00225363">
        <w:rPr>
          <w:color w:val="332E2D"/>
          <w:spacing w:val="2"/>
        </w:rPr>
        <w:t xml:space="preserve"> году - </w:t>
      </w:r>
      <w:r w:rsidR="00AB15DE">
        <w:rPr>
          <w:color w:val="332E2D"/>
          <w:spacing w:val="2"/>
        </w:rPr>
        <w:t>7</w:t>
      </w:r>
      <w:r w:rsidR="00225363">
        <w:rPr>
          <w:color w:val="332E2D"/>
          <w:spacing w:val="2"/>
        </w:rPr>
        <w:t xml:space="preserve"> чел)</w:t>
      </w:r>
      <w:r w:rsidR="00973CEA" w:rsidRPr="00697FB8">
        <w:rPr>
          <w:color w:val="332E2D"/>
          <w:spacing w:val="2"/>
        </w:rPr>
        <w:t xml:space="preserve">, смертность </w:t>
      </w:r>
      <w:r w:rsidR="00973CEA" w:rsidRPr="00390881">
        <w:rPr>
          <w:color w:val="332E2D"/>
          <w:spacing w:val="2"/>
        </w:rPr>
        <w:t>-</w:t>
      </w:r>
      <w:r w:rsidR="00AB15DE" w:rsidRPr="00390881">
        <w:rPr>
          <w:color w:val="332E2D"/>
          <w:spacing w:val="2"/>
        </w:rPr>
        <w:t xml:space="preserve"> </w:t>
      </w:r>
      <w:r w:rsidR="00390881" w:rsidRPr="00390881">
        <w:rPr>
          <w:color w:val="332E2D"/>
          <w:spacing w:val="2"/>
        </w:rPr>
        <w:t>18</w:t>
      </w:r>
      <w:r w:rsidR="00973CEA" w:rsidRPr="00390881">
        <w:rPr>
          <w:color w:val="332E2D"/>
          <w:spacing w:val="2"/>
        </w:rPr>
        <w:t xml:space="preserve"> человек</w:t>
      </w:r>
      <w:r w:rsidR="00DD310A" w:rsidRPr="00390881">
        <w:rPr>
          <w:color w:val="332E2D"/>
          <w:spacing w:val="2"/>
        </w:rPr>
        <w:t xml:space="preserve"> </w:t>
      </w:r>
      <w:r w:rsidR="00AB15DE" w:rsidRPr="00390881">
        <w:rPr>
          <w:color w:val="332E2D"/>
          <w:spacing w:val="2"/>
        </w:rPr>
        <w:t>(</w:t>
      </w:r>
      <w:r w:rsidR="00225363">
        <w:rPr>
          <w:color w:val="332E2D"/>
          <w:spacing w:val="2"/>
        </w:rPr>
        <w:t>201</w:t>
      </w:r>
      <w:r w:rsidR="00AB15DE">
        <w:rPr>
          <w:color w:val="332E2D"/>
          <w:spacing w:val="2"/>
        </w:rPr>
        <w:t>8</w:t>
      </w:r>
      <w:r w:rsidR="00225363">
        <w:rPr>
          <w:color w:val="332E2D"/>
          <w:spacing w:val="2"/>
        </w:rPr>
        <w:t xml:space="preserve"> год</w:t>
      </w:r>
      <w:r w:rsidR="00AB15DE">
        <w:rPr>
          <w:color w:val="332E2D"/>
          <w:spacing w:val="2"/>
        </w:rPr>
        <w:t xml:space="preserve"> </w:t>
      </w:r>
      <w:r w:rsidR="00225363">
        <w:rPr>
          <w:color w:val="332E2D"/>
          <w:spacing w:val="2"/>
        </w:rPr>
        <w:t>-</w:t>
      </w:r>
      <w:r w:rsidR="00AB15DE">
        <w:rPr>
          <w:color w:val="332E2D"/>
          <w:spacing w:val="2"/>
        </w:rPr>
        <w:t xml:space="preserve"> 13 чел</w:t>
      </w:r>
      <w:r w:rsidR="00225363">
        <w:rPr>
          <w:color w:val="332E2D"/>
          <w:spacing w:val="2"/>
        </w:rPr>
        <w:t>)</w:t>
      </w:r>
      <w:r w:rsidR="00973CEA" w:rsidRPr="00697FB8">
        <w:rPr>
          <w:color w:val="332E2D"/>
          <w:spacing w:val="2"/>
        </w:rPr>
        <w:t xml:space="preserve">. </w:t>
      </w:r>
      <w:r w:rsidR="00AB15DE">
        <w:rPr>
          <w:color w:val="332E2D"/>
          <w:spacing w:val="2"/>
        </w:rPr>
        <w:t xml:space="preserve"> В прогнозируемом  периоде – 2020</w:t>
      </w:r>
      <w:r w:rsidR="00973CEA" w:rsidRPr="00697FB8">
        <w:rPr>
          <w:color w:val="332E2D"/>
          <w:spacing w:val="2"/>
        </w:rPr>
        <w:t xml:space="preserve"> году  рождаемость сохранится на уровне 201</w:t>
      </w:r>
      <w:r w:rsidR="00AB15DE">
        <w:rPr>
          <w:color w:val="332E2D"/>
          <w:spacing w:val="2"/>
        </w:rPr>
        <w:t>9</w:t>
      </w:r>
      <w:r w:rsidR="00973CEA" w:rsidRPr="00697FB8">
        <w:rPr>
          <w:color w:val="332E2D"/>
          <w:spacing w:val="2"/>
        </w:rPr>
        <w:t xml:space="preserve"> года, что возможно при активизации демографической политики со стороны государства, направленной на пропаганду семейных ценностей и ориентацию родителей на рождение второго и третьего ребенка.</w:t>
      </w:r>
    </w:p>
    <w:p w:rsidR="00390881" w:rsidRDefault="00390881" w:rsidP="00390881">
      <w:pPr>
        <w:ind w:firstLine="426"/>
        <w:jc w:val="both"/>
        <w:rPr>
          <w:color w:val="000000"/>
          <w:highlight w:val="yellow"/>
        </w:rPr>
      </w:pPr>
    </w:p>
    <w:p w:rsidR="00694D12" w:rsidRPr="00390881" w:rsidRDefault="00973CEA" w:rsidP="00390881">
      <w:pPr>
        <w:ind w:firstLine="426"/>
        <w:jc w:val="both"/>
        <w:rPr>
          <w:color w:val="332E2D"/>
          <w:spacing w:val="2"/>
        </w:rPr>
      </w:pPr>
      <w:r w:rsidRPr="00674520">
        <w:rPr>
          <w:color w:val="000000"/>
        </w:rPr>
        <w:t xml:space="preserve">По данным </w:t>
      </w:r>
      <w:proofErr w:type="spellStart"/>
      <w:r w:rsidRPr="00674520">
        <w:rPr>
          <w:color w:val="000000"/>
        </w:rPr>
        <w:t>похозяйственного</w:t>
      </w:r>
      <w:proofErr w:type="spellEnd"/>
      <w:r w:rsidRPr="00674520">
        <w:rPr>
          <w:color w:val="000000"/>
        </w:rPr>
        <w:t xml:space="preserve"> учета на </w:t>
      </w:r>
      <w:r w:rsidR="00DD310A" w:rsidRPr="00674520">
        <w:rPr>
          <w:color w:val="000000"/>
        </w:rPr>
        <w:t>15</w:t>
      </w:r>
      <w:r w:rsidR="00F60D96" w:rsidRPr="00674520">
        <w:rPr>
          <w:color w:val="000000"/>
        </w:rPr>
        <w:t>.</w:t>
      </w:r>
      <w:r w:rsidR="00697FB8" w:rsidRPr="00674520">
        <w:rPr>
          <w:color w:val="000000"/>
        </w:rPr>
        <w:t>11</w:t>
      </w:r>
      <w:r w:rsidRPr="00674520">
        <w:rPr>
          <w:color w:val="000000"/>
        </w:rPr>
        <w:t>.201</w:t>
      </w:r>
      <w:r w:rsidR="0078102F" w:rsidRPr="00674520">
        <w:rPr>
          <w:color w:val="000000"/>
          <w:lang w:val="be-BY"/>
        </w:rPr>
        <w:t>9</w:t>
      </w:r>
      <w:r w:rsidR="00255EE4" w:rsidRPr="00674520">
        <w:rPr>
          <w:color w:val="000000"/>
          <w:lang w:val="be-BY"/>
        </w:rPr>
        <w:t>г.</w:t>
      </w:r>
      <w:r w:rsidR="00697FB8" w:rsidRPr="00674520">
        <w:rPr>
          <w:color w:val="000000"/>
        </w:rPr>
        <w:t>:</w:t>
      </w:r>
    </w:p>
    <w:p w:rsidR="0057128B" w:rsidRDefault="0057128B" w:rsidP="00AB15DE">
      <w:pPr>
        <w:tabs>
          <w:tab w:val="left" w:pos="2685"/>
        </w:tabs>
      </w:pPr>
    </w:p>
    <w:tbl>
      <w:tblPr>
        <w:tblW w:w="11073" w:type="dxa"/>
        <w:tblInd w:w="93" w:type="dxa"/>
        <w:tblLayout w:type="fixed"/>
        <w:tblLook w:val="04A0"/>
      </w:tblPr>
      <w:tblGrid>
        <w:gridCol w:w="582"/>
        <w:gridCol w:w="2041"/>
        <w:gridCol w:w="283"/>
        <w:gridCol w:w="1078"/>
        <w:gridCol w:w="993"/>
        <w:gridCol w:w="992"/>
        <w:gridCol w:w="709"/>
        <w:gridCol w:w="851"/>
        <w:gridCol w:w="709"/>
        <w:gridCol w:w="1275"/>
        <w:gridCol w:w="1560"/>
      </w:tblGrid>
      <w:tr w:rsidR="00674520" w:rsidRPr="00674520" w:rsidTr="00674520">
        <w:trPr>
          <w:trHeight w:val="435"/>
        </w:trPr>
        <w:tc>
          <w:tcPr>
            <w:tcW w:w="110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b/>
                <w:bCs/>
                <w:color w:val="000000"/>
              </w:rPr>
            </w:pPr>
            <w:r w:rsidRPr="00674520">
              <w:rPr>
                <w:b/>
                <w:bCs/>
                <w:color w:val="000000"/>
              </w:rPr>
              <w:t>Численность постоянного населения</w:t>
            </w:r>
          </w:p>
        </w:tc>
      </w:tr>
      <w:tr w:rsidR="00674520" w:rsidRPr="00674520" w:rsidTr="00674520">
        <w:trPr>
          <w:trHeight w:val="33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74520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7452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674520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Наименование и код ОКТМО населенных пунктов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Числен-</w:t>
            </w:r>
          </w:p>
        </w:tc>
        <w:tc>
          <w:tcPr>
            <w:tcW w:w="5529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В том числе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6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74520">
              <w:rPr>
                <w:color w:val="000000"/>
                <w:sz w:val="20"/>
                <w:szCs w:val="20"/>
              </w:rPr>
              <w:t>ность</w:t>
            </w:r>
            <w:proofErr w:type="spellEnd"/>
            <w:r w:rsidRPr="00674520">
              <w:rPr>
                <w:color w:val="000000"/>
                <w:sz w:val="20"/>
                <w:szCs w:val="20"/>
              </w:rPr>
              <w:t xml:space="preserve"> всего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число хозяйств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Зарегистрированное население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временно за-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постоянно прожив</w:t>
            </w:r>
            <w:proofErr w:type="gramStart"/>
            <w:r w:rsidRPr="00674520">
              <w:rPr>
                <w:color w:val="000000"/>
                <w:sz w:val="20"/>
                <w:szCs w:val="20"/>
              </w:rPr>
              <w:t xml:space="preserve">., </w:t>
            </w:r>
            <w:proofErr w:type="gramEnd"/>
            <w:r w:rsidRPr="00674520">
              <w:rPr>
                <w:color w:val="000000"/>
                <w:sz w:val="20"/>
                <w:szCs w:val="20"/>
              </w:rPr>
              <w:t>но не за-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общее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 xml:space="preserve">в т.ч. </w:t>
            </w:r>
            <w:proofErr w:type="spellStart"/>
            <w:r w:rsidRPr="00674520">
              <w:rPr>
                <w:color w:val="000000"/>
                <w:sz w:val="20"/>
                <w:szCs w:val="20"/>
              </w:rPr>
              <w:t>пус</w:t>
            </w:r>
            <w:proofErr w:type="spellEnd"/>
            <w:r w:rsidRPr="0067452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числен-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в т.ч. временно выбывшие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74520">
              <w:rPr>
                <w:color w:val="000000"/>
                <w:sz w:val="20"/>
                <w:szCs w:val="20"/>
              </w:rPr>
              <w:t>регистрир</w:t>
            </w:r>
            <w:proofErr w:type="spellEnd"/>
            <w:r w:rsidRPr="0067452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74520">
              <w:rPr>
                <w:color w:val="000000"/>
                <w:sz w:val="20"/>
                <w:szCs w:val="20"/>
              </w:rPr>
              <w:t>регистрир</w:t>
            </w:r>
            <w:proofErr w:type="spellEnd"/>
            <w:r w:rsidRPr="0067452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3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74520">
              <w:rPr>
                <w:color w:val="000000"/>
                <w:sz w:val="20"/>
                <w:szCs w:val="20"/>
              </w:rPr>
              <w:t>тующих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74520">
              <w:rPr>
                <w:color w:val="000000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8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4520" w:rsidRPr="00674520" w:rsidRDefault="00674520" w:rsidP="0067452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  <w:sz w:val="20"/>
                <w:szCs w:val="20"/>
              </w:rPr>
            </w:pPr>
            <w:r w:rsidRPr="0067452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r w:rsidRPr="00674520">
              <w:rPr>
                <w:color w:val="000000"/>
              </w:rPr>
              <w:t xml:space="preserve">Григорьевка </w:t>
            </w:r>
            <w:proofErr w:type="spellStart"/>
            <w:r w:rsidRPr="00674520">
              <w:rPr>
                <w:color w:val="000000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r w:rsidRPr="00674520">
              <w:rPr>
                <w:color w:val="000000"/>
              </w:rPr>
              <w:t xml:space="preserve">Дим </w:t>
            </w:r>
            <w:proofErr w:type="gramStart"/>
            <w:r w:rsidRPr="00674520">
              <w:rPr>
                <w:color w:val="000000"/>
              </w:rPr>
              <w:t>с</w:t>
            </w:r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285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278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3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proofErr w:type="spellStart"/>
            <w:r w:rsidRPr="00674520">
              <w:rPr>
                <w:color w:val="000000"/>
              </w:rPr>
              <w:t>Кармышево</w:t>
            </w:r>
            <w:proofErr w:type="spellEnd"/>
            <w:r w:rsidRPr="00674520">
              <w:rPr>
                <w:color w:val="000000"/>
              </w:rPr>
              <w:t xml:space="preserve"> с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676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669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r w:rsidRPr="00674520">
              <w:rPr>
                <w:color w:val="000000"/>
              </w:rPr>
              <w:t xml:space="preserve">Михайловка </w:t>
            </w:r>
            <w:proofErr w:type="gramStart"/>
            <w:r w:rsidRPr="00674520">
              <w:rPr>
                <w:color w:val="000000"/>
              </w:rPr>
              <w:t>с</w:t>
            </w:r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r w:rsidRPr="00674520">
              <w:rPr>
                <w:color w:val="000000"/>
              </w:rPr>
              <w:t xml:space="preserve">Уваровка </w:t>
            </w:r>
            <w:proofErr w:type="spellStart"/>
            <w:r w:rsidRPr="00674520">
              <w:rPr>
                <w:color w:val="000000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6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proofErr w:type="spellStart"/>
            <w:r w:rsidRPr="00674520">
              <w:rPr>
                <w:color w:val="000000"/>
              </w:rPr>
              <w:t>Хусаин</w:t>
            </w:r>
            <w:proofErr w:type="spellEnd"/>
            <w:r w:rsidRPr="00674520">
              <w:rPr>
                <w:color w:val="000000"/>
              </w:rPr>
              <w:t xml:space="preserve"> </w:t>
            </w:r>
            <w:proofErr w:type="spellStart"/>
            <w:r w:rsidRPr="00674520">
              <w:rPr>
                <w:color w:val="000000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center"/>
              <w:rPr>
                <w:color w:val="000000"/>
              </w:rPr>
            </w:pPr>
            <w:r w:rsidRPr="00674520">
              <w:rPr>
                <w:color w:val="000000"/>
              </w:rPr>
              <w:t>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color w:val="000000"/>
              </w:rPr>
            </w:pPr>
            <w:r w:rsidRPr="00674520">
              <w:rPr>
                <w:color w:val="000000"/>
              </w:rPr>
              <w:t xml:space="preserve">Чураево </w:t>
            </w:r>
            <w:proofErr w:type="spellStart"/>
            <w:r w:rsidRPr="00674520">
              <w:rPr>
                <w:color w:val="000000"/>
              </w:rPr>
              <w:t>д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74520" w:rsidRPr="00674520" w:rsidTr="00674520">
        <w:trPr>
          <w:trHeight w:val="600"/>
        </w:trPr>
        <w:tc>
          <w:tcPr>
            <w:tcW w:w="2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b/>
                <w:bCs/>
                <w:color w:val="000000"/>
              </w:rPr>
            </w:pPr>
            <w:r w:rsidRPr="00674520">
              <w:rPr>
                <w:b/>
                <w:bCs/>
                <w:color w:val="000000"/>
              </w:rPr>
              <w:t>Итого по администрации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1596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4520" w:rsidRPr="00674520" w:rsidRDefault="00674520" w:rsidP="00674520">
            <w:pPr>
              <w:jc w:val="right"/>
              <w:rPr>
                <w:color w:val="000000"/>
              </w:rPr>
            </w:pPr>
            <w:r w:rsidRPr="00674520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520" w:rsidRPr="00674520" w:rsidRDefault="00674520" w:rsidP="0067452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674520" w:rsidRDefault="00674520" w:rsidP="00973CEA">
      <w:pPr>
        <w:rPr>
          <w:color w:val="000000"/>
          <w:szCs w:val="20"/>
        </w:rPr>
      </w:pPr>
    </w:p>
    <w:p w:rsidR="00973CEA" w:rsidRDefault="00973CEA" w:rsidP="0078102F">
      <w:pPr>
        <w:ind w:firstLine="708"/>
        <w:jc w:val="both"/>
        <w:rPr>
          <w:color w:val="000000"/>
          <w:szCs w:val="20"/>
        </w:rPr>
      </w:pPr>
      <w:r>
        <w:rPr>
          <w:color w:val="000000"/>
          <w:szCs w:val="20"/>
        </w:rPr>
        <w:t>На территории сельского поселения Кармышевский сельсовет име</w:t>
      </w:r>
      <w:r w:rsidR="00F60D96">
        <w:rPr>
          <w:color w:val="000000"/>
          <w:szCs w:val="20"/>
        </w:rPr>
        <w:t>ю</w:t>
      </w:r>
      <w:r>
        <w:rPr>
          <w:color w:val="000000"/>
          <w:szCs w:val="20"/>
        </w:rPr>
        <w:t xml:space="preserve">тся </w:t>
      </w:r>
      <w:r w:rsidR="00697FB8">
        <w:rPr>
          <w:color w:val="000000"/>
          <w:szCs w:val="20"/>
        </w:rPr>
        <w:t>2</w:t>
      </w:r>
      <w:r>
        <w:rPr>
          <w:color w:val="000000"/>
          <w:szCs w:val="20"/>
        </w:rPr>
        <w:t xml:space="preserve"> общеобразовательн</w:t>
      </w:r>
      <w:r w:rsidR="0078102F">
        <w:rPr>
          <w:color w:val="000000"/>
          <w:szCs w:val="20"/>
        </w:rPr>
        <w:t>ые</w:t>
      </w:r>
      <w:r>
        <w:rPr>
          <w:color w:val="000000"/>
          <w:szCs w:val="20"/>
        </w:rPr>
        <w:t xml:space="preserve"> школы,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1 </w:t>
      </w:r>
      <w:r w:rsidR="00697FB8">
        <w:rPr>
          <w:color w:val="000000"/>
          <w:szCs w:val="20"/>
          <w:lang w:val="be-BY"/>
        </w:rPr>
        <w:t>начальн</w:t>
      </w:r>
      <w:r w:rsidR="00F60D96">
        <w:rPr>
          <w:color w:val="000000"/>
          <w:szCs w:val="20"/>
          <w:lang w:val="be-BY"/>
        </w:rPr>
        <w:t>ая</w:t>
      </w:r>
      <w:r w:rsidR="00697FB8">
        <w:rPr>
          <w:color w:val="000000"/>
          <w:szCs w:val="20"/>
          <w:lang w:val="be-BY"/>
        </w:rPr>
        <w:t xml:space="preserve"> школ</w:t>
      </w:r>
      <w:r w:rsidR="00F60D96">
        <w:rPr>
          <w:color w:val="000000"/>
          <w:szCs w:val="20"/>
          <w:lang w:val="be-BY"/>
        </w:rPr>
        <w:t>а</w:t>
      </w:r>
      <w:r w:rsidR="00697FB8">
        <w:rPr>
          <w:color w:val="000000"/>
          <w:szCs w:val="20"/>
          <w:lang w:val="be-BY"/>
        </w:rPr>
        <w:t xml:space="preserve">, </w:t>
      </w:r>
      <w:r>
        <w:rPr>
          <w:color w:val="000000"/>
          <w:szCs w:val="20"/>
        </w:rPr>
        <w:t>2 детского сада, 3 ФАП, 1 библиотека,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      </w:t>
      </w:r>
      <w:r w:rsidR="0078102F">
        <w:rPr>
          <w:color w:val="000000"/>
          <w:szCs w:val="20"/>
        </w:rPr>
        <w:t>2</w:t>
      </w:r>
      <w:r>
        <w:rPr>
          <w:color w:val="000000"/>
          <w:szCs w:val="20"/>
        </w:rPr>
        <w:t xml:space="preserve"> </w:t>
      </w:r>
      <w:proofErr w:type="gramStart"/>
      <w:r>
        <w:rPr>
          <w:color w:val="000000"/>
          <w:szCs w:val="20"/>
        </w:rPr>
        <w:t>сельски</w:t>
      </w:r>
      <w:r w:rsidR="0078102F">
        <w:rPr>
          <w:color w:val="000000"/>
          <w:szCs w:val="20"/>
        </w:rPr>
        <w:t>х</w:t>
      </w:r>
      <w:proofErr w:type="gramEnd"/>
      <w:r w:rsidR="00697FB8">
        <w:rPr>
          <w:color w:val="000000"/>
          <w:szCs w:val="20"/>
        </w:rPr>
        <w:t xml:space="preserve"> клуб</w:t>
      </w:r>
      <w:r w:rsidR="0078102F">
        <w:rPr>
          <w:color w:val="000000"/>
          <w:szCs w:val="20"/>
        </w:rPr>
        <w:t>а</w:t>
      </w:r>
      <w:r>
        <w:rPr>
          <w:color w:val="000000"/>
          <w:szCs w:val="20"/>
        </w:rPr>
        <w:t>,</w:t>
      </w:r>
      <w:r w:rsidR="00697FB8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1 СДК.  </w:t>
      </w:r>
    </w:p>
    <w:p w:rsidR="00973CEA" w:rsidRDefault="00973CEA" w:rsidP="0078102F">
      <w:pPr>
        <w:jc w:val="both"/>
        <w:rPr>
          <w:color w:val="000000"/>
        </w:rPr>
      </w:pPr>
      <w:r>
        <w:rPr>
          <w:color w:val="000000"/>
          <w:szCs w:val="20"/>
        </w:rPr>
        <w:t>          Население сельского поселения Кармышевский сельсовет обслуживается  Раевской центральной районной больницей.</w:t>
      </w:r>
    </w:p>
    <w:p w:rsidR="0078102F" w:rsidRDefault="00973CEA" w:rsidP="0078102F">
      <w:pPr>
        <w:jc w:val="both"/>
        <w:rPr>
          <w:color w:val="000000"/>
          <w:szCs w:val="20"/>
        </w:rPr>
      </w:pPr>
      <w:r>
        <w:rPr>
          <w:color w:val="000000"/>
        </w:rPr>
        <w:t>       </w:t>
      </w:r>
      <w:r>
        <w:rPr>
          <w:color w:val="000000"/>
          <w:szCs w:val="20"/>
        </w:rPr>
        <w:t>  Работа по сбору и вывозу бытовых отходов и мусора организована. Проводятся в течение года субботники. Администрация поселения прилагает финансовые и организационные усилия для решения проблемы сбора и в</w:t>
      </w:r>
      <w:r w:rsidR="0078102F">
        <w:rPr>
          <w:color w:val="000000"/>
          <w:szCs w:val="20"/>
        </w:rPr>
        <w:t>ывоза бытовых отходов и мусора.</w:t>
      </w:r>
    </w:p>
    <w:p w:rsidR="0078102F" w:rsidRDefault="00973CEA" w:rsidP="0078102F">
      <w:pPr>
        <w:ind w:firstLine="567"/>
        <w:jc w:val="both"/>
        <w:rPr>
          <w:color w:val="000000"/>
        </w:rPr>
      </w:pPr>
      <w:r>
        <w:rPr>
          <w:color w:val="000000"/>
          <w:szCs w:val="20"/>
        </w:rPr>
        <w:t>Сельское поселение располагает скотомогильником (биотермической ямой).</w:t>
      </w:r>
    </w:p>
    <w:p w:rsidR="0078102F" w:rsidRDefault="00973CEA" w:rsidP="0078102F">
      <w:pPr>
        <w:ind w:firstLine="567"/>
        <w:jc w:val="both"/>
        <w:rPr>
          <w:color w:val="000000"/>
        </w:rPr>
      </w:pPr>
      <w:r>
        <w:rPr>
          <w:color w:val="000000"/>
          <w:szCs w:val="20"/>
        </w:rPr>
        <w:t>В населенн</w:t>
      </w:r>
      <w:r w:rsidR="0078102F">
        <w:rPr>
          <w:color w:val="000000"/>
          <w:szCs w:val="20"/>
        </w:rPr>
        <w:t xml:space="preserve">ых пунктах поселения работает 5 </w:t>
      </w:r>
      <w:r>
        <w:rPr>
          <w:color w:val="000000"/>
          <w:szCs w:val="20"/>
        </w:rPr>
        <w:t>магазинов  и киосков розничной торговли.</w:t>
      </w:r>
    </w:p>
    <w:p w:rsidR="00973CEA" w:rsidRDefault="00973CEA" w:rsidP="0078102F">
      <w:pPr>
        <w:ind w:firstLine="567"/>
        <w:jc w:val="both"/>
        <w:rPr>
          <w:color w:val="000000"/>
        </w:rPr>
      </w:pPr>
      <w:proofErr w:type="gramStart"/>
      <w:r>
        <w:rPr>
          <w:color w:val="000000"/>
          <w:szCs w:val="20"/>
        </w:rPr>
        <w:t>Общая площадь жилищного фонда составляет – 3</w:t>
      </w:r>
      <w:r w:rsidR="005D491F">
        <w:rPr>
          <w:color w:val="000000"/>
          <w:szCs w:val="20"/>
        </w:rPr>
        <w:t>5</w:t>
      </w:r>
      <w:r>
        <w:rPr>
          <w:color w:val="000000"/>
          <w:szCs w:val="20"/>
        </w:rPr>
        <w:t xml:space="preserve"> т. кв.м., из них оборудовано водопроводом</w:t>
      </w:r>
      <w:r w:rsidR="0078102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-</w:t>
      </w:r>
      <w:r w:rsidR="0078102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1399 кв.м., канализацией</w:t>
      </w:r>
      <w:r w:rsidR="0078102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-</w:t>
      </w:r>
      <w:r w:rsidR="0078102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1949 кв.м., отоплением</w:t>
      </w:r>
      <w:r w:rsidR="0078102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-</w:t>
      </w:r>
      <w:r w:rsidR="0078102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32 т. кв.м. При этом доля </w:t>
      </w:r>
      <w:r>
        <w:rPr>
          <w:color w:val="000000"/>
          <w:szCs w:val="20"/>
        </w:rPr>
        <w:lastRenderedPageBreak/>
        <w:t>ветхого и аварийного жилья составляет 300 кв.м. Жилые и административные здания преимущественно построены из дерева и кирпича в 1 -2 этажа.</w:t>
      </w:r>
      <w:proofErr w:type="gramEnd"/>
    </w:p>
    <w:p w:rsidR="00973CEA" w:rsidRPr="0078102F" w:rsidRDefault="00973CEA" w:rsidP="0078102F">
      <w:pPr>
        <w:ind w:firstLine="708"/>
        <w:jc w:val="both"/>
        <w:rPr>
          <w:color w:val="000000"/>
        </w:rPr>
      </w:pPr>
      <w:r>
        <w:rPr>
          <w:color w:val="000000"/>
          <w:szCs w:val="20"/>
        </w:rPr>
        <w:t xml:space="preserve">Водоснабжение населённых пунктов поселения осуществляется централизованно,  а так же  через  водоразборные  колонки, колодцы. Состояние водопроводных сетей оценивается </w:t>
      </w:r>
      <w:r w:rsidR="0078102F">
        <w:rPr>
          <w:color w:val="000000"/>
          <w:szCs w:val="20"/>
        </w:rPr>
        <w:t>хорошо</w:t>
      </w:r>
      <w:r>
        <w:rPr>
          <w:color w:val="000000"/>
          <w:szCs w:val="20"/>
        </w:rPr>
        <w:t>. Централизованная система во</w:t>
      </w:r>
      <w:r w:rsidR="0078102F">
        <w:rPr>
          <w:color w:val="000000"/>
          <w:szCs w:val="20"/>
        </w:rPr>
        <w:t>доотведения имеется в с</w:t>
      </w:r>
      <w:proofErr w:type="gramStart"/>
      <w:r w:rsidR="0078102F">
        <w:rPr>
          <w:color w:val="000000"/>
          <w:szCs w:val="20"/>
        </w:rPr>
        <w:t>.Д</w:t>
      </w:r>
      <w:proofErr w:type="gramEnd"/>
      <w:r w:rsidR="0078102F">
        <w:rPr>
          <w:color w:val="000000"/>
          <w:szCs w:val="20"/>
        </w:rPr>
        <w:t>им и с.Михайловка.</w:t>
      </w:r>
    </w:p>
    <w:p w:rsidR="00973CEA" w:rsidRDefault="00973CEA" w:rsidP="0078102F">
      <w:pPr>
        <w:jc w:val="both"/>
        <w:rPr>
          <w:color w:val="000000"/>
        </w:rPr>
      </w:pPr>
      <w:r>
        <w:rPr>
          <w:color w:val="000000"/>
          <w:szCs w:val="20"/>
        </w:rPr>
        <w:t>         </w:t>
      </w:r>
      <w:r w:rsidR="00F60D96">
        <w:rPr>
          <w:color w:val="000000"/>
          <w:szCs w:val="20"/>
        </w:rPr>
        <w:t xml:space="preserve">   </w:t>
      </w:r>
      <w:r>
        <w:rPr>
          <w:color w:val="000000"/>
          <w:szCs w:val="20"/>
        </w:rPr>
        <w:t>Школы, ФАП, администрация СП,</w:t>
      </w:r>
      <w:r>
        <w:rPr>
          <w:color w:val="000000"/>
          <w:szCs w:val="20"/>
          <w:lang w:val="be-BY"/>
        </w:rPr>
        <w:t xml:space="preserve"> </w:t>
      </w:r>
      <w:r>
        <w:rPr>
          <w:color w:val="000000"/>
          <w:szCs w:val="20"/>
        </w:rPr>
        <w:t>библиотека имеют свои мини-котельные.</w:t>
      </w:r>
    </w:p>
    <w:p w:rsidR="00973CEA" w:rsidRDefault="00973CEA" w:rsidP="0078102F">
      <w:pPr>
        <w:ind w:firstLine="708"/>
        <w:jc w:val="both"/>
        <w:rPr>
          <w:color w:val="000000"/>
        </w:rPr>
      </w:pPr>
      <w:r>
        <w:rPr>
          <w:color w:val="000000"/>
          <w:szCs w:val="20"/>
        </w:rPr>
        <w:t>Общая протяженность дорог в границах населенных пунктов общего пользования</w:t>
      </w:r>
      <w:r>
        <w:rPr>
          <w:color w:val="000000"/>
        </w:rPr>
        <w:t xml:space="preserve"> составляет </w:t>
      </w:r>
      <w:r w:rsidR="005D491F">
        <w:rPr>
          <w:color w:val="000000"/>
        </w:rPr>
        <w:t>15000 м.</w:t>
      </w:r>
      <w:r>
        <w:rPr>
          <w:color w:val="000000"/>
        </w:rPr>
        <w:t xml:space="preserve"> </w:t>
      </w:r>
    </w:p>
    <w:p w:rsidR="00973CEA" w:rsidRDefault="00973CEA" w:rsidP="0078102F">
      <w:pPr>
        <w:ind w:firstLine="708"/>
        <w:jc w:val="both"/>
        <w:rPr>
          <w:color w:val="000000"/>
        </w:rPr>
      </w:pPr>
      <w:r>
        <w:rPr>
          <w:color w:val="000000"/>
          <w:szCs w:val="20"/>
        </w:rPr>
        <w:t>Услугами телефонной связи пользуются более 200 человек, имеется выход в Интернет. В населенных пунктах установлены таксофоны.</w:t>
      </w:r>
    </w:p>
    <w:p w:rsidR="00973CEA" w:rsidRDefault="00973CEA" w:rsidP="00973CEA">
      <w:pPr>
        <w:rPr>
          <w:color w:val="000000"/>
          <w:szCs w:val="20"/>
          <w:lang w:val="be-BY"/>
        </w:rPr>
      </w:pPr>
      <w:r>
        <w:rPr>
          <w:color w:val="000000"/>
          <w:szCs w:val="20"/>
        </w:rPr>
        <w:t>         На территории сельского поселения сельскохозяйственную деятельность осуществляет ООО «</w:t>
      </w:r>
      <w:proofErr w:type="gramStart"/>
      <w:r>
        <w:rPr>
          <w:color w:val="000000"/>
          <w:szCs w:val="20"/>
        </w:rPr>
        <w:t>Дим-Урал</w:t>
      </w:r>
      <w:proofErr w:type="gramEnd"/>
      <w:r>
        <w:rPr>
          <w:color w:val="000000"/>
          <w:szCs w:val="20"/>
        </w:rPr>
        <w:t>»</w:t>
      </w:r>
      <w:r w:rsidR="0078102F">
        <w:rPr>
          <w:color w:val="000000"/>
          <w:szCs w:val="20"/>
          <w:lang w:val="be-BY"/>
        </w:rPr>
        <w:t>.</w:t>
      </w:r>
    </w:p>
    <w:p w:rsidR="00973CEA" w:rsidRDefault="00973CEA" w:rsidP="0078102F">
      <w:pPr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         В личных подсобных хозяйствах </w:t>
      </w:r>
      <w:proofErr w:type="gramStart"/>
      <w:r>
        <w:rPr>
          <w:color w:val="000000"/>
          <w:szCs w:val="20"/>
        </w:rPr>
        <w:t>граждан, проживающих на территории сельского поселения имеется</w:t>
      </w:r>
      <w:proofErr w:type="gramEnd"/>
      <w:r>
        <w:rPr>
          <w:color w:val="000000"/>
          <w:szCs w:val="20"/>
        </w:rPr>
        <w:t xml:space="preserve"> </w:t>
      </w:r>
      <w:r w:rsidRPr="0078102F">
        <w:rPr>
          <w:color w:val="000000"/>
          <w:szCs w:val="20"/>
        </w:rPr>
        <w:t>скот:  КРС-</w:t>
      </w:r>
      <w:r w:rsidR="0078102F" w:rsidRPr="0078102F">
        <w:t>1562</w:t>
      </w:r>
      <w:r w:rsidR="0057128B" w:rsidRPr="0078102F">
        <w:rPr>
          <w:color w:val="000000"/>
          <w:szCs w:val="20"/>
        </w:rPr>
        <w:t xml:space="preserve"> </w:t>
      </w:r>
      <w:r w:rsidR="005D491F" w:rsidRPr="0078102F">
        <w:rPr>
          <w:color w:val="000000"/>
          <w:szCs w:val="20"/>
        </w:rPr>
        <w:t>гол</w:t>
      </w:r>
      <w:proofErr w:type="gramStart"/>
      <w:r w:rsidR="005D491F" w:rsidRPr="0078102F">
        <w:rPr>
          <w:color w:val="000000"/>
          <w:szCs w:val="20"/>
        </w:rPr>
        <w:t xml:space="preserve">., </w:t>
      </w:r>
      <w:proofErr w:type="gramEnd"/>
      <w:r w:rsidR="005D491F" w:rsidRPr="0078102F">
        <w:rPr>
          <w:color w:val="000000"/>
          <w:szCs w:val="20"/>
        </w:rPr>
        <w:t>в т.ч</w:t>
      </w:r>
      <w:r w:rsidR="002B5BAC" w:rsidRPr="0078102F">
        <w:rPr>
          <w:color w:val="000000"/>
          <w:szCs w:val="20"/>
        </w:rPr>
        <w:t>.</w:t>
      </w:r>
      <w:r w:rsidR="005D491F" w:rsidRPr="0078102F">
        <w:rPr>
          <w:color w:val="000000"/>
          <w:szCs w:val="20"/>
        </w:rPr>
        <w:t xml:space="preserve"> коровы</w:t>
      </w:r>
      <w:r w:rsidR="00255EE4">
        <w:rPr>
          <w:color w:val="000000"/>
          <w:szCs w:val="20"/>
        </w:rPr>
        <w:t xml:space="preserve"> </w:t>
      </w:r>
      <w:r w:rsidR="005D491F" w:rsidRPr="0078102F">
        <w:rPr>
          <w:color w:val="000000"/>
          <w:szCs w:val="20"/>
        </w:rPr>
        <w:t xml:space="preserve">- </w:t>
      </w:r>
      <w:r w:rsidR="00F42700" w:rsidRPr="0078102F">
        <w:rPr>
          <w:color w:val="000000"/>
          <w:szCs w:val="20"/>
        </w:rPr>
        <w:t>3</w:t>
      </w:r>
      <w:r w:rsidR="00243AFA" w:rsidRPr="0078102F">
        <w:rPr>
          <w:color w:val="000000"/>
          <w:szCs w:val="20"/>
        </w:rPr>
        <w:t>3</w:t>
      </w:r>
      <w:r w:rsidR="0078102F" w:rsidRPr="0078102F">
        <w:rPr>
          <w:color w:val="000000"/>
          <w:szCs w:val="20"/>
        </w:rPr>
        <w:t>0</w:t>
      </w:r>
      <w:r w:rsidR="00225363" w:rsidRPr="0078102F">
        <w:rPr>
          <w:color w:val="000000"/>
          <w:szCs w:val="20"/>
        </w:rPr>
        <w:t xml:space="preserve"> </w:t>
      </w:r>
      <w:r w:rsidRPr="0078102F">
        <w:rPr>
          <w:color w:val="000000"/>
          <w:szCs w:val="20"/>
        </w:rPr>
        <w:t>гол.</w:t>
      </w:r>
    </w:p>
    <w:p w:rsidR="00973CEA" w:rsidRDefault="00973CEA" w:rsidP="00973CEA">
      <w:pPr>
        <w:rPr>
          <w:color w:val="000000"/>
        </w:rPr>
      </w:pPr>
    </w:p>
    <w:p w:rsidR="0078102F" w:rsidRDefault="0078102F" w:rsidP="0078102F">
      <w:pPr>
        <w:rPr>
          <w:b/>
          <w:bCs/>
          <w:color w:val="000000"/>
        </w:rPr>
      </w:pPr>
      <w:r>
        <w:rPr>
          <w:b/>
          <w:bCs/>
          <w:color w:val="000000"/>
        </w:rPr>
        <w:t>4.</w:t>
      </w:r>
      <w:r w:rsidR="00DA0F09" w:rsidRPr="00DA0F09">
        <w:rPr>
          <w:b/>
          <w:bCs/>
          <w:color w:val="000000"/>
        </w:rPr>
        <w:t xml:space="preserve"> </w:t>
      </w:r>
      <w:r w:rsidR="00973CEA">
        <w:rPr>
          <w:b/>
          <w:bCs/>
          <w:color w:val="000000"/>
        </w:rPr>
        <w:t>О</w:t>
      </w:r>
      <w:r>
        <w:rPr>
          <w:b/>
          <w:bCs/>
          <w:color w:val="000000"/>
        </w:rPr>
        <w:t>ценка социально-экономических показателей поселения</w:t>
      </w:r>
    </w:p>
    <w:p w:rsidR="00973CEA" w:rsidRDefault="00973CEA" w:rsidP="0078102F">
      <w:pPr>
        <w:rPr>
          <w:color w:val="000000"/>
        </w:rPr>
      </w:pPr>
      <w:r>
        <w:rPr>
          <w:b/>
          <w:bCs/>
          <w:color w:val="000000"/>
        </w:rPr>
        <w:t xml:space="preserve"> </w:t>
      </w:r>
    </w:p>
    <w:p w:rsidR="00973CEA" w:rsidRDefault="00973CEA" w:rsidP="000002B0">
      <w:pPr>
        <w:ind w:firstLine="567"/>
        <w:jc w:val="both"/>
        <w:rPr>
          <w:color w:val="000000"/>
        </w:rPr>
      </w:pPr>
      <w:r>
        <w:rPr>
          <w:color w:val="000000"/>
          <w:szCs w:val="20"/>
        </w:rPr>
        <w:t xml:space="preserve">Перспективы сельского поселения связаны с расширением производства сельскохозяйственной продукции, развитием сферы бытовых услуг, торговли, потребительского рынка, домостроения, развития ЛПХ. </w:t>
      </w:r>
    </w:p>
    <w:p w:rsidR="00973CEA" w:rsidRDefault="00973CEA" w:rsidP="000002B0">
      <w:pPr>
        <w:ind w:firstLine="708"/>
        <w:jc w:val="both"/>
        <w:rPr>
          <w:color w:val="000000"/>
        </w:rPr>
      </w:pPr>
      <w:r>
        <w:rPr>
          <w:color w:val="000000"/>
          <w:szCs w:val="20"/>
        </w:rPr>
        <w:t>Рассматривая показатели текущего уровня социально-экономического развития  сельского поселения, отмечается следующее: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-транспортная доступность населенных пунктов поселения высокая;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-наличие трудовых  ресурсов  позволяет обеспечить  потребности  населения  и расширение производства;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 xml:space="preserve">-состояние жилищного фонда – </w:t>
      </w:r>
      <w:proofErr w:type="gramStart"/>
      <w:r>
        <w:rPr>
          <w:color w:val="000000"/>
          <w:szCs w:val="20"/>
        </w:rPr>
        <w:t>изношенный</w:t>
      </w:r>
      <w:proofErr w:type="gramEnd"/>
      <w:r>
        <w:rPr>
          <w:color w:val="000000"/>
          <w:szCs w:val="20"/>
        </w:rPr>
        <w:t xml:space="preserve"> на 75-80 %;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-доходы населения средние, а 25-30% ниже прожиточного уровня;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 xml:space="preserve">-наблюдается </w:t>
      </w:r>
      <w:r w:rsidR="005D491F">
        <w:rPr>
          <w:color w:val="000000"/>
          <w:szCs w:val="20"/>
        </w:rPr>
        <w:t>убыль</w:t>
      </w:r>
      <w:r>
        <w:rPr>
          <w:color w:val="000000"/>
          <w:szCs w:val="20"/>
        </w:rPr>
        <w:t xml:space="preserve"> населения;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-оплата усл</w:t>
      </w:r>
      <w:r w:rsidR="005D491F">
        <w:rPr>
          <w:color w:val="000000"/>
          <w:szCs w:val="20"/>
        </w:rPr>
        <w:t>уг газоснабжения</w:t>
      </w:r>
      <w:r>
        <w:rPr>
          <w:color w:val="000000"/>
          <w:szCs w:val="20"/>
        </w:rPr>
        <w:t xml:space="preserve">, </w:t>
      </w:r>
      <w:r w:rsidR="00DA0F09">
        <w:rPr>
          <w:color w:val="000000"/>
          <w:szCs w:val="20"/>
        </w:rPr>
        <w:t xml:space="preserve">электроснабжения </w:t>
      </w:r>
      <w:r>
        <w:rPr>
          <w:color w:val="000000"/>
          <w:szCs w:val="20"/>
        </w:rPr>
        <w:t>доступна для населения и осуществляется регулярно;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-наблюдается увеличение количества взятых кредитов на развитие ЛПХ.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         По итоговой характеристике социально-экономического развития поселение можно рассматривать как:</w:t>
      </w:r>
    </w:p>
    <w:p w:rsidR="00973CEA" w:rsidRDefault="00973CEA" w:rsidP="000002B0">
      <w:pPr>
        <w:jc w:val="both"/>
        <w:rPr>
          <w:color w:val="000000"/>
        </w:rPr>
      </w:pPr>
      <w:r>
        <w:rPr>
          <w:color w:val="000000"/>
          <w:szCs w:val="20"/>
        </w:rPr>
        <w:t>- перспективное для частных инвестиций, что обосновывается небольшим  ростом экономики и средним уровнем доходов населения и высокой транспортной доступностью;</w:t>
      </w:r>
    </w:p>
    <w:p w:rsidR="00E019A5" w:rsidRDefault="000002B0" w:rsidP="000002B0">
      <w:pPr>
        <w:jc w:val="both"/>
        <w:rPr>
          <w:color w:val="000000"/>
          <w:szCs w:val="20"/>
        </w:rPr>
      </w:pPr>
      <w:r>
        <w:rPr>
          <w:color w:val="000000"/>
          <w:szCs w:val="20"/>
        </w:rPr>
        <w:t> -  имеющий потенциал  </w:t>
      </w:r>
      <w:r w:rsidR="00973CEA">
        <w:rPr>
          <w:color w:val="000000"/>
          <w:szCs w:val="20"/>
        </w:rPr>
        <w:t>социально-экономического развития,  способное самостоятельно и с привлечением средств вышестоящих бюджетов обеспечить минимальные стандарты жизни населения, что приведёт в будущем к повышению инвестиционной привлекательности территории.</w:t>
      </w:r>
    </w:p>
    <w:p w:rsidR="000002B0" w:rsidRPr="000002B0" w:rsidRDefault="000002B0" w:rsidP="000002B0">
      <w:pPr>
        <w:jc w:val="both"/>
        <w:rPr>
          <w:color w:val="000000"/>
          <w:szCs w:val="20"/>
        </w:rPr>
      </w:pPr>
    </w:p>
    <w:tbl>
      <w:tblPr>
        <w:tblW w:w="9762" w:type="dxa"/>
        <w:tblInd w:w="93" w:type="dxa"/>
        <w:tblLook w:val="04A0"/>
      </w:tblPr>
      <w:tblGrid>
        <w:gridCol w:w="9762"/>
      </w:tblGrid>
      <w:tr w:rsidR="00F60D96" w:rsidRPr="00F60D96" w:rsidTr="0057128B">
        <w:trPr>
          <w:trHeight w:val="585"/>
        </w:trPr>
        <w:tc>
          <w:tcPr>
            <w:tcW w:w="976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002B0" w:rsidRDefault="000002B0" w:rsidP="000002B0">
            <w:pPr>
              <w:rPr>
                <w:b/>
                <w:color w:val="000000"/>
              </w:rPr>
            </w:pPr>
            <w:bookmarkStart w:id="0" w:name="RANGE!A1:F27"/>
            <w:r w:rsidRPr="000002B0">
              <w:rPr>
                <w:b/>
                <w:color w:val="000000"/>
              </w:rPr>
              <w:t>5.Финансы</w:t>
            </w:r>
          </w:p>
          <w:p w:rsidR="004777AD" w:rsidRDefault="004777AD" w:rsidP="000002B0">
            <w:pPr>
              <w:rPr>
                <w:b/>
                <w:color w:val="000000"/>
              </w:rPr>
            </w:pPr>
          </w:p>
          <w:p w:rsidR="004777AD" w:rsidRPr="004777AD" w:rsidRDefault="008D331B" w:rsidP="004777A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5.1. </w:t>
            </w:r>
            <w:r w:rsidR="004777AD" w:rsidRPr="004777AD">
              <w:rPr>
                <w:b/>
                <w:color w:val="000000"/>
              </w:rPr>
              <w:t xml:space="preserve">Поступления доходов </w:t>
            </w:r>
          </w:p>
          <w:p w:rsidR="004777AD" w:rsidRDefault="004777AD" w:rsidP="004777AD">
            <w:pPr>
              <w:rPr>
                <w:b/>
                <w:color w:val="000000"/>
              </w:rPr>
            </w:pPr>
            <w:r w:rsidRPr="004777AD">
              <w:rPr>
                <w:b/>
                <w:color w:val="000000"/>
              </w:rPr>
              <w:t xml:space="preserve">в бюджет сельского поселения  Кармышевский сельсовет  муниципального района </w:t>
            </w:r>
            <w:proofErr w:type="spellStart"/>
            <w:r w:rsidRPr="004777AD">
              <w:rPr>
                <w:b/>
                <w:color w:val="000000"/>
              </w:rPr>
              <w:t>Альшеевский</w:t>
            </w:r>
            <w:proofErr w:type="spellEnd"/>
            <w:r w:rsidRPr="004777AD">
              <w:rPr>
                <w:b/>
                <w:color w:val="000000"/>
              </w:rPr>
              <w:t xml:space="preserve"> район Республики Башкортостан на 2020 год</w:t>
            </w:r>
          </w:p>
          <w:p w:rsidR="004777AD" w:rsidRDefault="004777AD" w:rsidP="004777AD">
            <w:pPr>
              <w:rPr>
                <w:b/>
                <w:color w:val="000000"/>
              </w:rPr>
            </w:pPr>
          </w:p>
          <w:tbl>
            <w:tblPr>
              <w:tblW w:w="9154" w:type="dxa"/>
              <w:tblLook w:val="04A0"/>
            </w:tblPr>
            <w:tblGrid>
              <w:gridCol w:w="7694"/>
              <w:gridCol w:w="1460"/>
            </w:tblGrid>
            <w:tr w:rsidR="004777AD" w:rsidRPr="004777AD" w:rsidTr="004777AD">
              <w:trPr>
                <w:trHeight w:val="375"/>
              </w:trPr>
              <w:tc>
                <w:tcPr>
                  <w:tcW w:w="7694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Наименование кода вида доходов (группы, подгруппы, статьи, подстатьи, элемента), подвида доходов, классификации операций сектора государственного управления, относящихся к доходам бюджетов</w:t>
                  </w:r>
                </w:p>
              </w:tc>
              <w:tc>
                <w:tcPr>
                  <w:tcW w:w="1460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4777AD" w:rsidRPr="004777AD" w:rsidRDefault="004777AD" w:rsidP="004777AD">
                  <w:pPr>
                    <w:jc w:val="center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 xml:space="preserve">Сумма </w:t>
                  </w:r>
                </w:p>
              </w:tc>
            </w:tr>
            <w:tr w:rsidR="004777AD" w:rsidRPr="004777AD" w:rsidTr="004777AD">
              <w:trPr>
                <w:trHeight w:val="808"/>
              </w:trPr>
              <w:tc>
                <w:tcPr>
                  <w:tcW w:w="7694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</w:p>
              </w:tc>
            </w:tr>
            <w:tr w:rsidR="004777AD" w:rsidRPr="004777AD" w:rsidTr="004777AD">
              <w:trPr>
                <w:trHeight w:val="39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</w:pPr>
                  <w:r w:rsidRPr="004777AD">
                    <w:t>2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</w:pPr>
                  <w:r w:rsidRPr="004777AD">
                    <w:t>3</w:t>
                  </w:r>
                </w:p>
              </w:tc>
            </w:tr>
            <w:tr w:rsidR="004777AD" w:rsidRPr="004777AD" w:rsidTr="004777AD">
              <w:trPr>
                <w:trHeight w:val="42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3 088 500</w:t>
                  </w:r>
                </w:p>
              </w:tc>
            </w:tr>
            <w:tr w:rsidR="004777AD" w:rsidRPr="004777AD" w:rsidTr="004777AD">
              <w:trPr>
                <w:trHeight w:val="72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lastRenderedPageBreak/>
                    <w:t>НАЛОГОВЫЕ И НЕНАЛОГОВЫЕ ДОХОДЫ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985 000</w:t>
                  </w:r>
                </w:p>
              </w:tc>
            </w:tr>
            <w:tr w:rsidR="004777AD" w:rsidRPr="004777AD" w:rsidTr="004777AD">
              <w:trPr>
                <w:trHeight w:val="42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Налоги на прибыль, доходы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126 000</w:t>
                  </w:r>
                </w:p>
              </w:tc>
            </w:tr>
            <w:tr w:rsidR="004777AD" w:rsidRPr="004777AD" w:rsidTr="004777AD">
              <w:trPr>
                <w:trHeight w:val="435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Налог на доходы  физических лиц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126 000</w:t>
                  </w:r>
                </w:p>
              </w:tc>
            </w:tr>
            <w:tr w:rsidR="004777AD" w:rsidRPr="004777AD" w:rsidTr="004777AD">
              <w:trPr>
                <w:trHeight w:val="1635"/>
              </w:trPr>
              <w:tc>
                <w:tcPr>
                  <w:tcW w:w="769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4777AD" w:rsidRPr="004777AD" w:rsidRDefault="004777AD" w:rsidP="004777AD">
                  <w:r w:rsidRPr="004777AD">
                    <w:t xml:space="preserve">Налог на доходы 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 Налогового кодекса Российской Федерации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126 000</w:t>
                  </w:r>
                </w:p>
              </w:tc>
            </w:tr>
            <w:tr w:rsidR="004777AD" w:rsidRPr="004777AD" w:rsidTr="004777AD">
              <w:trPr>
                <w:trHeight w:val="51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Налоги на совокупный доход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30 000</w:t>
                  </w:r>
                </w:p>
              </w:tc>
            </w:tr>
            <w:tr w:rsidR="004777AD" w:rsidRPr="004777AD" w:rsidTr="004777AD">
              <w:trPr>
                <w:trHeight w:val="525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 xml:space="preserve">Единый сельскохозяйственный налог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30 000</w:t>
                  </w:r>
                </w:p>
              </w:tc>
            </w:tr>
            <w:tr w:rsidR="004777AD" w:rsidRPr="004777AD" w:rsidTr="004777AD">
              <w:trPr>
                <w:trHeight w:val="45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 xml:space="preserve">Единый сельскохозяйственный налог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30 000</w:t>
                  </w:r>
                </w:p>
              </w:tc>
            </w:tr>
            <w:tr w:rsidR="004777AD" w:rsidRPr="004777AD" w:rsidTr="004777AD">
              <w:trPr>
                <w:trHeight w:val="51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Налоги на имущество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822 000</w:t>
                  </w:r>
                </w:p>
              </w:tc>
            </w:tr>
            <w:tr w:rsidR="004777AD" w:rsidRPr="004777AD" w:rsidTr="004777AD">
              <w:trPr>
                <w:trHeight w:val="45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Налог на имущество физических лиц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98 000</w:t>
                  </w:r>
                </w:p>
              </w:tc>
            </w:tr>
            <w:tr w:rsidR="004777AD" w:rsidRPr="004777AD" w:rsidTr="004777AD">
              <w:trPr>
                <w:trHeight w:val="120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98 000</w:t>
                  </w:r>
                </w:p>
              </w:tc>
            </w:tr>
            <w:tr w:rsidR="004777AD" w:rsidRPr="004777AD" w:rsidTr="004777AD">
              <w:trPr>
                <w:trHeight w:val="540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Земельный налог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724 000</w:t>
                  </w:r>
                </w:p>
              </w:tc>
            </w:tr>
            <w:tr w:rsidR="004777AD" w:rsidRPr="004777AD" w:rsidTr="004777AD">
              <w:trPr>
                <w:trHeight w:val="1445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сельских поселений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206 000</w:t>
                  </w:r>
                </w:p>
              </w:tc>
            </w:tr>
            <w:tr w:rsidR="004777AD" w:rsidRPr="004777AD" w:rsidTr="004777AD">
              <w:trPr>
                <w:trHeight w:val="1507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518 000</w:t>
                  </w:r>
                </w:p>
              </w:tc>
            </w:tr>
            <w:tr w:rsidR="004777AD" w:rsidRPr="004777AD" w:rsidTr="004777AD">
              <w:trPr>
                <w:trHeight w:val="407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Государственная пошлина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3 000</w:t>
                  </w:r>
                </w:p>
              </w:tc>
            </w:tr>
            <w:tr w:rsidR="004777AD" w:rsidRPr="004777AD" w:rsidTr="004777AD">
              <w:trPr>
                <w:trHeight w:val="1402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3 000</w:t>
                  </w:r>
                </w:p>
              </w:tc>
            </w:tr>
            <w:tr w:rsidR="004777AD" w:rsidRPr="004777AD" w:rsidTr="004777AD">
              <w:trPr>
                <w:trHeight w:val="1150"/>
              </w:trPr>
              <w:tc>
                <w:tcPr>
                  <w:tcW w:w="769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 xml:space="preserve">Административные </w:t>
                  </w:r>
                  <w:proofErr w:type="spellStart"/>
                  <w:r w:rsidRPr="004777AD">
                    <w:rPr>
                      <w:b/>
                      <w:bCs/>
                    </w:rPr>
                    <w:t>штрафы</w:t>
                  </w:r>
                  <w:proofErr w:type="gramStart"/>
                  <w:r w:rsidRPr="004777AD">
                    <w:rPr>
                      <w:b/>
                      <w:bCs/>
                    </w:rPr>
                    <w:t>,у</w:t>
                  </w:r>
                  <w:proofErr w:type="gramEnd"/>
                  <w:r w:rsidRPr="004777AD">
                    <w:rPr>
                      <w:b/>
                      <w:bCs/>
                    </w:rPr>
                    <w:t>становленные</w:t>
                  </w:r>
                  <w:proofErr w:type="spellEnd"/>
                  <w:r w:rsidRPr="004777AD">
                    <w:rPr>
                      <w:b/>
                      <w:bCs/>
                    </w:rPr>
                    <w:t xml:space="preserve"> законами субъектов Российской Федерации об административных </w:t>
                  </w:r>
                  <w:proofErr w:type="spellStart"/>
                  <w:r w:rsidRPr="004777AD">
                    <w:rPr>
                      <w:b/>
                      <w:bCs/>
                    </w:rPr>
                    <w:t>правонарушениях,за</w:t>
                  </w:r>
                  <w:proofErr w:type="spellEnd"/>
                  <w:r w:rsidRPr="004777AD">
                    <w:rPr>
                      <w:b/>
                      <w:bCs/>
                    </w:rPr>
                    <w:t xml:space="preserve"> нарушение муниципальных правовых актов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4 000</w:t>
                  </w:r>
                </w:p>
              </w:tc>
            </w:tr>
            <w:tr w:rsidR="004777AD" w:rsidRPr="004777AD" w:rsidTr="004777AD">
              <w:trPr>
                <w:trHeight w:val="1102"/>
              </w:trPr>
              <w:tc>
                <w:tcPr>
                  <w:tcW w:w="769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4 000</w:t>
                  </w:r>
                </w:p>
              </w:tc>
            </w:tr>
            <w:tr w:rsidR="004777AD" w:rsidRPr="004777AD" w:rsidTr="004777AD">
              <w:trPr>
                <w:trHeight w:val="1124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lastRenderedPageBreak/>
      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4 000</w:t>
                  </w:r>
                </w:p>
              </w:tc>
            </w:tr>
            <w:tr w:rsidR="004777AD" w:rsidRPr="004777AD" w:rsidTr="004777AD">
              <w:trPr>
                <w:trHeight w:val="615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БЕЗВОЗМЕЗДНЫЕ ПОСТУПЛЕНИЯ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2 103 500</w:t>
                  </w:r>
                </w:p>
              </w:tc>
            </w:tr>
            <w:tr w:rsidR="004777AD" w:rsidRPr="004777AD" w:rsidTr="004777AD">
              <w:trPr>
                <w:trHeight w:val="795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Дотации бюджетам сельских поселений на выравнивание уровня бюджетной обеспеченности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1 023 000</w:t>
                  </w:r>
                </w:p>
              </w:tc>
            </w:tr>
            <w:tr w:rsidR="004777AD" w:rsidRPr="004777AD" w:rsidTr="004777AD">
              <w:trPr>
                <w:trHeight w:val="1451"/>
              </w:trPr>
              <w:tc>
                <w:tcPr>
                  <w:tcW w:w="769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300 000</w:t>
                  </w:r>
                </w:p>
              </w:tc>
            </w:tr>
            <w:tr w:rsidR="004777AD" w:rsidRPr="004777AD" w:rsidTr="004777AD">
              <w:trPr>
                <w:trHeight w:val="976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80 500</w:t>
                  </w:r>
                </w:p>
              </w:tc>
            </w:tr>
            <w:tr w:rsidR="004777AD" w:rsidRPr="004777AD" w:rsidTr="004777AD">
              <w:trPr>
                <w:trHeight w:val="679"/>
              </w:trPr>
              <w:tc>
                <w:tcPr>
                  <w:tcW w:w="76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Прочие межбюджетные трансферты передаваемые бюджетам сельских поселений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700 000</w:t>
                  </w:r>
                </w:p>
              </w:tc>
            </w:tr>
          </w:tbl>
          <w:p w:rsidR="008D331B" w:rsidRPr="008D331B" w:rsidRDefault="008D331B" w:rsidP="000002B0">
            <w:pPr>
              <w:rPr>
                <w:b/>
                <w:color w:val="000000"/>
              </w:rPr>
            </w:pPr>
          </w:p>
          <w:p w:rsidR="004777AD" w:rsidRDefault="004777AD" w:rsidP="000002B0">
            <w:pPr>
              <w:rPr>
                <w:b/>
                <w:color w:val="000000"/>
              </w:rPr>
            </w:pPr>
          </w:p>
          <w:p w:rsidR="004777AD" w:rsidRPr="004777AD" w:rsidRDefault="008D331B" w:rsidP="004777A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5.2. </w:t>
            </w:r>
            <w:r w:rsidR="004777AD" w:rsidRPr="004777AD">
              <w:rPr>
                <w:b/>
                <w:color w:val="000000"/>
              </w:rPr>
              <w:t xml:space="preserve">Поступления доходов </w:t>
            </w:r>
          </w:p>
          <w:p w:rsidR="004777AD" w:rsidRDefault="004777AD" w:rsidP="004777AD">
            <w:pPr>
              <w:rPr>
                <w:b/>
                <w:color w:val="000000"/>
              </w:rPr>
            </w:pPr>
            <w:r w:rsidRPr="004777AD">
              <w:rPr>
                <w:b/>
                <w:color w:val="000000"/>
              </w:rPr>
              <w:t xml:space="preserve">в бюджет сельского поселения  Кармышевский сельсовет  муниципального района </w:t>
            </w:r>
            <w:proofErr w:type="spellStart"/>
            <w:r w:rsidRPr="004777AD">
              <w:rPr>
                <w:b/>
                <w:color w:val="000000"/>
              </w:rPr>
              <w:t>Альшеевский</w:t>
            </w:r>
            <w:proofErr w:type="spellEnd"/>
            <w:r w:rsidRPr="004777AD">
              <w:rPr>
                <w:b/>
                <w:color w:val="000000"/>
              </w:rPr>
              <w:t xml:space="preserve"> район Республики Башкортостан на плановый период 2021 и 2022 годов</w:t>
            </w:r>
          </w:p>
          <w:p w:rsidR="004777AD" w:rsidRDefault="004777AD" w:rsidP="000002B0">
            <w:pPr>
              <w:rPr>
                <w:b/>
                <w:color w:val="000000"/>
              </w:rPr>
            </w:pPr>
          </w:p>
          <w:tbl>
            <w:tblPr>
              <w:tblW w:w="9198" w:type="dxa"/>
              <w:tblLook w:val="04A0"/>
            </w:tblPr>
            <w:tblGrid>
              <w:gridCol w:w="6418"/>
              <w:gridCol w:w="1460"/>
              <w:gridCol w:w="1320"/>
            </w:tblGrid>
            <w:tr w:rsidR="004777AD" w:rsidRPr="004777AD" w:rsidTr="004777AD">
              <w:trPr>
                <w:trHeight w:val="375"/>
              </w:trPr>
              <w:tc>
                <w:tcPr>
                  <w:tcW w:w="6418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Наименование кода вида доходов (группы, подгруппы, статьи, подстатьи, элемента), подвида доходов, классификации операций сектора государственного управления, относящихся к доходам бюджетов</w:t>
                  </w:r>
                </w:p>
              </w:tc>
              <w:tc>
                <w:tcPr>
                  <w:tcW w:w="27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4777AD" w:rsidRPr="004777AD" w:rsidRDefault="004777AD" w:rsidP="004777AD">
                  <w:pPr>
                    <w:jc w:val="center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 xml:space="preserve">Сумма </w:t>
                  </w:r>
                </w:p>
              </w:tc>
            </w:tr>
            <w:tr w:rsidR="004777AD" w:rsidRPr="004777AD" w:rsidTr="004777AD">
              <w:trPr>
                <w:trHeight w:val="864"/>
              </w:trPr>
              <w:tc>
                <w:tcPr>
                  <w:tcW w:w="6418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2021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2022</w:t>
                  </w:r>
                </w:p>
              </w:tc>
            </w:tr>
            <w:tr w:rsidR="004777AD" w:rsidRPr="004777AD" w:rsidTr="004777AD">
              <w:trPr>
                <w:trHeight w:val="39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</w:pPr>
                  <w:r w:rsidRPr="004777AD">
                    <w:t>2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</w:pPr>
                  <w:r w:rsidRPr="004777AD">
                    <w:t>3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center"/>
                  </w:pPr>
                  <w:r w:rsidRPr="004777AD">
                    <w:t>4</w:t>
                  </w:r>
                </w:p>
              </w:tc>
            </w:tr>
            <w:tr w:rsidR="004777AD" w:rsidRPr="004777AD" w:rsidTr="004777AD">
              <w:trPr>
                <w:trHeight w:val="42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2 677 600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2 612 100</w:t>
                  </w:r>
                </w:p>
              </w:tc>
            </w:tr>
            <w:tr w:rsidR="004777AD" w:rsidRPr="004777AD" w:rsidTr="004777AD">
              <w:trPr>
                <w:trHeight w:val="72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НАЛОГОВЫЕ И НЕНАЛОГОВЫЕ ДОХОДЫ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991 000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1 014 000</w:t>
                  </w:r>
                </w:p>
              </w:tc>
            </w:tr>
            <w:tr w:rsidR="004777AD" w:rsidRPr="004777AD" w:rsidTr="004777AD">
              <w:trPr>
                <w:trHeight w:val="42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Налоги на прибыль, доходы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127 000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4777AD">
                    <w:rPr>
                      <w:b/>
                      <w:bCs/>
                      <w:color w:val="000000"/>
                    </w:rPr>
                    <w:t>128 000</w:t>
                  </w:r>
                </w:p>
              </w:tc>
            </w:tr>
            <w:tr w:rsidR="004777AD" w:rsidRPr="004777AD" w:rsidTr="004777AD">
              <w:trPr>
                <w:trHeight w:val="435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Налог на доходы  физических лиц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127 000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128 000</w:t>
                  </w:r>
                </w:p>
              </w:tc>
            </w:tr>
            <w:tr w:rsidR="004777AD" w:rsidRPr="004777AD" w:rsidTr="008D331B">
              <w:trPr>
                <w:trHeight w:val="1447"/>
              </w:trPr>
              <w:tc>
                <w:tcPr>
                  <w:tcW w:w="641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4777AD" w:rsidRPr="004777AD" w:rsidRDefault="004777AD" w:rsidP="004777AD">
                  <w:r w:rsidRPr="004777AD">
                    <w:t xml:space="preserve">Налог на доходы 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 Налогового кодекса Российской Федерации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127 000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128 000</w:t>
                  </w:r>
                </w:p>
              </w:tc>
            </w:tr>
            <w:tr w:rsidR="004777AD" w:rsidRPr="004777AD" w:rsidTr="004777AD">
              <w:trPr>
                <w:trHeight w:val="51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Налоги на совокупный доход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30 000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30 000</w:t>
                  </w:r>
                </w:p>
              </w:tc>
            </w:tr>
            <w:tr w:rsidR="004777AD" w:rsidRPr="004777AD" w:rsidTr="004777AD">
              <w:trPr>
                <w:trHeight w:val="525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 xml:space="preserve">Единый сельскохозяйственный налог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30 000</w:t>
                  </w:r>
                </w:p>
              </w:tc>
            </w:tr>
            <w:tr w:rsidR="004777AD" w:rsidRPr="004777AD" w:rsidTr="004777AD">
              <w:trPr>
                <w:trHeight w:val="45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 xml:space="preserve">Единый сельскохозяйственный налог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30 000</w:t>
                  </w:r>
                </w:p>
              </w:tc>
            </w:tr>
            <w:tr w:rsidR="004777AD" w:rsidRPr="004777AD" w:rsidTr="004777AD">
              <w:trPr>
                <w:trHeight w:val="435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Налоги на имущество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827 000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849 000</w:t>
                  </w:r>
                </w:p>
              </w:tc>
            </w:tr>
            <w:tr w:rsidR="004777AD" w:rsidRPr="004777AD" w:rsidTr="004777AD">
              <w:trPr>
                <w:trHeight w:val="45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Налог на имущество физических лиц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98 000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100 000</w:t>
                  </w:r>
                </w:p>
              </w:tc>
            </w:tr>
            <w:tr w:rsidR="004777AD" w:rsidRPr="004777AD" w:rsidTr="004777AD">
              <w:trPr>
                <w:trHeight w:val="94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lastRenderedPageBreak/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98 000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100 000</w:t>
                  </w:r>
                </w:p>
              </w:tc>
            </w:tr>
            <w:tr w:rsidR="004777AD" w:rsidRPr="004777AD" w:rsidTr="004777AD">
              <w:trPr>
                <w:trHeight w:val="495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Земельный налог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729 000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749 000</w:t>
                  </w:r>
                </w:p>
              </w:tc>
            </w:tr>
            <w:tr w:rsidR="004777AD" w:rsidRPr="004777AD" w:rsidTr="004777AD">
              <w:trPr>
                <w:trHeight w:val="51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сельских поселений 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211 000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229 000</w:t>
                  </w:r>
                </w:p>
              </w:tc>
            </w:tr>
            <w:tr w:rsidR="004777AD" w:rsidRPr="004777AD" w:rsidTr="004777AD">
              <w:trPr>
                <w:trHeight w:val="1464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518 000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520 000</w:t>
                  </w:r>
                </w:p>
              </w:tc>
            </w:tr>
            <w:tr w:rsidR="004777AD" w:rsidRPr="004777AD" w:rsidTr="004777AD">
              <w:trPr>
                <w:trHeight w:val="407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Государственная пошлина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3 000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3 000</w:t>
                  </w:r>
                </w:p>
              </w:tc>
            </w:tr>
            <w:tr w:rsidR="004777AD" w:rsidRPr="004777AD" w:rsidTr="004777AD">
              <w:trPr>
                <w:trHeight w:val="1521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3 000</w:t>
                  </w:r>
                </w:p>
              </w:tc>
            </w:tr>
            <w:tr w:rsidR="004777AD" w:rsidRPr="004777AD" w:rsidTr="004777AD">
              <w:trPr>
                <w:trHeight w:val="1272"/>
              </w:trPr>
              <w:tc>
                <w:tcPr>
                  <w:tcW w:w="641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 xml:space="preserve">Административные </w:t>
                  </w:r>
                  <w:proofErr w:type="spellStart"/>
                  <w:r w:rsidRPr="004777AD">
                    <w:rPr>
                      <w:b/>
                      <w:bCs/>
                    </w:rPr>
                    <w:t>штрафы</w:t>
                  </w:r>
                  <w:proofErr w:type="gramStart"/>
                  <w:r w:rsidRPr="004777AD">
                    <w:rPr>
                      <w:b/>
                      <w:bCs/>
                    </w:rPr>
                    <w:t>,у</w:t>
                  </w:r>
                  <w:proofErr w:type="gramEnd"/>
                  <w:r w:rsidRPr="004777AD">
                    <w:rPr>
                      <w:b/>
                      <w:bCs/>
                    </w:rPr>
                    <w:t>становленные</w:t>
                  </w:r>
                  <w:proofErr w:type="spellEnd"/>
                  <w:r w:rsidRPr="004777AD">
                    <w:rPr>
                      <w:b/>
                      <w:bCs/>
                    </w:rPr>
                    <w:t xml:space="preserve"> законами субъектов Российской Федерации об административных </w:t>
                  </w:r>
                  <w:proofErr w:type="spellStart"/>
                  <w:r w:rsidRPr="004777AD">
                    <w:rPr>
                      <w:b/>
                      <w:bCs/>
                    </w:rPr>
                    <w:t>правонарушениях,за</w:t>
                  </w:r>
                  <w:proofErr w:type="spellEnd"/>
                  <w:r w:rsidRPr="004777AD">
                    <w:rPr>
                      <w:b/>
                      <w:bCs/>
                    </w:rPr>
                    <w:t xml:space="preserve"> нарушение муниципальных правовых актов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4 000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4 000</w:t>
                  </w:r>
                </w:p>
              </w:tc>
            </w:tr>
            <w:tr w:rsidR="004777AD" w:rsidRPr="004777AD" w:rsidTr="004777AD">
              <w:trPr>
                <w:trHeight w:val="1262"/>
              </w:trPr>
              <w:tc>
                <w:tcPr>
                  <w:tcW w:w="641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4 000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4 000</w:t>
                  </w:r>
                </w:p>
              </w:tc>
            </w:tr>
            <w:tr w:rsidR="004777AD" w:rsidRPr="004777AD" w:rsidTr="004777AD">
              <w:trPr>
                <w:trHeight w:val="1251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4 000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4 000</w:t>
                  </w:r>
                </w:p>
              </w:tc>
            </w:tr>
            <w:tr w:rsidR="004777AD" w:rsidRPr="004777AD" w:rsidTr="004777AD">
              <w:trPr>
                <w:trHeight w:val="420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БЕЗВОЗМЕЗДНЫЕ ПОСТУПЛЕНИЯ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1 686 600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  <w:rPr>
                      <w:b/>
                      <w:bCs/>
                    </w:rPr>
                  </w:pPr>
                  <w:r w:rsidRPr="004777AD">
                    <w:rPr>
                      <w:b/>
                      <w:bCs/>
                    </w:rPr>
                    <w:t>1 598 100</w:t>
                  </w:r>
                </w:p>
              </w:tc>
            </w:tr>
            <w:tr w:rsidR="004777AD" w:rsidRPr="004777AD" w:rsidTr="004777AD">
              <w:trPr>
                <w:trHeight w:val="666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Дотации бюджетам сельских поселений на выравнивание уровня бюджетной обеспеченности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1 105 100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1 014 600</w:t>
                  </w:r>
                </w:p>
              </w:tc>
            </w:tr>
            <w:tr w:rsidR="004777AD" w:rsidRPr="004777AD" w:rsidTr="004777AD">
              <w:trPr>
                <w:trHeight w:val="977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81 500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83 500</w:t>
                  </w:r>
                </w:p>
              </w:tc>
            </w:tr>
            <w:tr w:rsidR="004777AD" w:rsidRPr="004777AD" w:rsidTr="004777AD">
              <w:trPr>
                <w:trHeight w:val="693"/>
              </w:trPr>
              <w:tc>
                <w:tcPr>
                  <w:tcW w:w="6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r w:rsidRPr="004777AD">
                    <w:t>Прочие межбюджетные трансферты передаваемые бюджетам сельских поселений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500 000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777AD" w:rsidRPr="004777AD" w:rsidRDefault="004777AD" w:rsidP="004777AD">
                  <w:pPr>
                    <w:jc w:val="right"/>
                  </w:pPr>
                  <w:r w:rsidRPr="004777AD">
                    <w:t>500 000</w:t>
                  </w:r>
                </w:p>
              </w:tc>
            </w:tr>
            <w:bookmarkEnd w:id="0"/>
          </w:tbl>
          <w:p w:rsidR="00F60D96" w:rsidRPr="00F60D96" w:rsidRDefault="00F60D96" w:rsidP="0057128B">
            <w:pPr>
              <w:rPr>
                <w:color w:val="000000"/>
              </w:rPr>
            </w:pPr>
          </w:p>
        </w:tc>
      </w:tr>
    </w:tbl>
    <w:p w:rsidR="0057128B" w:rsidRPr="00E51C0D" w:rsidRDefault="0057128B" w:rsidP="001B5353">
      <w:pPr>
        <w:rPr>
          <w:b/>
        </w:rPr>
      </w:pPr>
    </w:p>
    <w:p w:rsidR="00DA0F09" w:rsidRDefault="008D331B" w:rsidP="008D331B">
      <w:pPr>
        <w:pStyle w:val="21"/>
        <w:ind w:firstLine="0"/>
        <w:jc w:val="left"/>
        <w:rPr>
          <w:sz w:val="24"/>
        </w:rPr>
      </w:pPr>
      <w:r>
        <w:rPr>
          <w:sz w:val="24"/>
        </w:rPr>
        <w:t>6</w:t>
      </w:r>
      <w:r w:rsidR="00E51C0D" w:rsidRPr="00E51C0D">
        <w:rPr>
          <w:sz w:val="24"/>
        </w:rPr>
        <w:t xml:space="preserve">. </w:t>
      </w:r>
      <w:r w:rsidR="00DA0F09" w:rsidRPr="00E51C0D">
        <w:rPr>
          <w:sz w:val="24"/>
        </w:rPr>
        <w:t xml:space="preserve"> П</w:t>
      </w:r>
      <w:r w:rsidR="00E51C0D" w:rsidRPr="00E51C0D">
        <w:rPr>
          <w:sz w:val="24"/>
        </w:rPr>
        <w:t xml:space="preserve">риоритетные направления прогноза социально-экономического развития сельского поселения Кармышевский сельсовет </w:t>
      </w:r>
      <w:r w:rsidR="00DA0F09" w:rsidRPr="00E51C0D">
        <w:rPr>
          <w:sz w:val="24"/>
        </w:rPr>
        <w:t xml:space="preserve"> </w:t>
      </w:r>
    </w:p>
    <w:p w:rsidR="00E51C0D" w:rsidRPr="00E51C0D" w:rsidRDefault="00E51C0D" w:rsidP="00E51C0D">
      <w:pPr>
        <w:pStyle w:val="21"/>
        <w:ind w:left="360" w:firstLine="0"/>
        <w:jc w:val="left"/>
        <w:rPr>
          <w:sz w:val="24"/>
        </w:rPr>
      </w:pPr>
    </w:p>
    <w:p w:rsidR="00DA0F09" w:rsidRPr="0097335A" w:rsidRDefault="00DA0F09" w:rsidP="00DA0F09">
      <w:pPr>
        <w:pStyle w:val="21"/>
        <w:ind w:firstLine="0"/>
        <w:jc w:val="both"/>
        <w:rPr>
          <w:sz w:val="24"/>
        </w:rPr>
      </w:pPr>
      <w:r w:rsidRPr="0097335A">
        <w:rPr>
          <w:bCs w:val="0"/>
          <w:sz w:val="24"/>
        </w:rPr>
        <w:t>Улучшен</w:t>
      </w:r>
      <w:r w:rsidR="00E51C0D">
        <w:rPr>
          <w:bCs w:val="0"/>
          <w:sz w:val="24"/>
        </w:rPr>
        <w:t>ие комфортности среды обитания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Достижение высокого уровня надежности и устойчивости функционирования жилищно-коммунального комплекса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водоснабжения и  водоотведения.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lastRenderedPageBreak/>
        <w:t>-</w:t>
      </w:r>
      <w:r>
        <w:rPr>
          <w:color w:val="000000"/>
        </w:rPr>
        <w:t>Развитие систем газоснабжения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предоставляемых жилищно-коммунальных услуг.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дорог.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.Благоустройство, обустройство свалок.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Строительство, ремонт, сокращение количества ветхого и аварийного жилья.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Удовлетворение потребности населения и организаций в различных видах связи.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Промышленность.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Пожарная безопасность.</w:t>
      </w:r>
    </w:p>
    <w:p w:rsidR="00E51C0D" w:rsidRDefault="00E51C0D" w:rsidP="00DA0F09">
      <w:pPr>
        <w:rPr>
          <w:color w:val="000000"/>
        </w:rPr>
      </w:pPr>
    </w:p>
    <w:p w:rsidR="00DA0F09" w:rsidRDefault="00DA0F09" w:rsidP="00DA0F09">
      <w:pPr>
        <w:rPr>
          <w:color w:val="000000"/>
        </w:rPr>
      </w:pPr>
      <w:r>
        <w:rPr>
          <w:b/>
          <w:bCs/>
          <w:color w:val="000000"/>
        </w:rPr>
        <w:t>Укрепление и сохранение здоровья населения,  формирование здорового образа жизни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  Формированию общественного настроя на здоровый образ жизни, укреплению здоровья населения  способствует проведение массовых мероприятий, пропагандирующих здоровый образ жизни, повышение качества услуг здравоохранения, расширение возможностей населения по занятиям спортом, реализация полномочий в области опеки и попечительства: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Пропаганда  здорового образа жизни населения, создание оптимальных условий для развития массовой физической культуры и спорта. </w:t>
      </w:r>
    </w:p>
    <w:p w:rsidR="00E51C0D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сети спортивных сооружений и обеспечение потребности спортивных объектов и учреждений в оборудовании и инвентаре.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Создание условий для повышения эффективности деятельности общественных объединений и иных организаций в области патриотического воспитания молодежи.</w:t>
      </w:r>
    </w:p>
    <w:p w:rsidR="00E51C0D" w:rsidRDefault="00E51C0D" w:rsidP="00DA0F09">
      <w:pPr>
        <w:rPr>
          <w:color w:val="000000"/>
        </w:rPr>
      </w:pPr>
    </w:p>
    <w:p w:rsidR="00DA0F09" w:rsidRDefault="00DA0F09" w:rsidP="00E51C0D">
      <w:pPr>
        <w:rPr>
          <w:color w:val="000000"/>
        </w:rPr>
      </w:pPr>
      <w:r>
        <w:rPr>
          <w:b/>
          <w:bCs/>
          <w:color w:val="000000"/>
        </w:rPr>
        <w:t>Культура, патриотическое воспитание молодежи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Развитие творческого потенциала.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Сотрудничество с творческими организациями.</w:t>
      </w:r>
    </w:p>
    <w:p w:rsidR="00E51C0D" w:rsidRDefault="00E51C0D" w:rsidP="00E51C0D">
      <w:pPr>
        <w:rPr>
          <w:color w:val="000000"/>
        </w:rPr>
      </w:pPr>
    </w:p>
    <w:p w:rsidR="00DA0F09" w:rsidRDefault="00DA0F09" w:rsidP="00E51C0D">
      <w:pPr>
        <w:rPr>
          <w:color w:val="000000"/>
        </w:rPr>
      </w:pPr>
      <w:r>
        <w:rPr>
          <w:b/>
          <w:bCs/>
          <w:color w:val="000000"/>
        </w:rPr>
        <w:t>Развитие сельского хозяйства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сети сельской потребительской, в том числе кредитной, кооперации.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Развитие </w:t>
      </w:r>
      <w:r w:rsidR="00225363">
        <w:rPr>
          <w:color w:val="000000"/>
        </w:rPr>
        <w:t xml:space="preserve"> предпринимательства, </w:t>
      </w:r>
      <w:r>
        <w:rPr>
          <w:color w:val="000000"/>
        </w:rPr>
        <w:t>ЛПХ и КФХ.</w:t>
      </w:r>
    </w:p>
    <w:p w:rsidR="00E51C0D" w:rsidRDefault="00E51C0D" w:rsidP="00DA0F09">
      <w:pPr>
        <w:rPr>
          <w:color w:val="000000"/>
        </w:rPr>
      </w:pPr>
    </w:p>
    <w:p w:rsidR="00DA0F09" w:rsidRDefault="00DA0F09" w:rsidP="00E51C0D">
      <w:pPr>
        <w:jc w:val="both"/>
        <w:rPr>
          <w:color w:val="000000"/>
        </w:rPr>
      </w:pPr>
      <w:r>
        <w:rPr>
          <w:b/>
          <w:bCs/>
          <w:color w:val="000000"/>
        </w:rPr>
        <w:t>Совершенствование системы местного самоуправления</w:t>
      </w:r>
    </w:p>
    <w:p w:rsidR="00DA0F09" w:rsidRDefault="00DA0F09" w:rsidP="00E51C0D">
      <w:pPr>
        <w:jc w:val="both"/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Совершенствование системы взаимоотношений органов ме</w:t>
      </w:r>
      <w:r>
        <w:rPr>
          <w:color w:val="000000"/>
        </w:rPr>
        <w:softHyphen/>
        <w:t>стного самоуправления с насе</w:t>
      </w:r>
      <w:r>
        <w:rPr>
          <w:color w:val="000000"/>
        </w:rPr>
        <w:softHyphen/>
        <w:t>лением.</w:t>
      </w:r>
    </w:p>
    <w:p w:rsidR="00DA0F09" w:rsidRDefault="00DA0F09" w:rsidP="00E51C0D">
      <w:pPr>
        <w:jc w:val="both"/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Информирование населения о ходе реформы и проблемах развития местного самоуправ</w:t>
      </w:r>
      <w:r>
        <w:rPr>
          <w:color w:val="000000"/>
        </w:rPr>
        <w:softHyphen/>
        <w:t>ления.</w:t>
      </w:r>
    </w:p>
    <w:p w:rsidR="00DA0F09" w:rsidRDefault="00DA0F09" w:rsidP="00E51C0D">
      <w:pPr>
        <w:jc w:val="both"/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.Совершенствование системы "обратной связи" органов ме</w:t>
      </w:r>
      <w:r>
        <w:rPr>
          <w:color w:val="000000"/>
        </w:rPr>
        <w:softHyphen/>
        <w:t>стного самоуправления и на</w:t>
      </w:r>
      <w:r>
        <w:rPr>
          <w:color w:val="000000"/>
        </w:rPr>
        <w:softHyphen/>
        <w:t>селения.</w:t>
      </w:r>
    </w:p>
    <w:p w:rsidR="00E51C0D" w:rsidRDefault="00DA0F09" w:rsidP="00E51C0D">
      <w:pPr>
        <w:jc w:val="both"/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Планирование и организация системы информирования на</w:t>
      </w:r>
      <w:r>
        <w:rPr>
          <w:color w:val="000000"/>
        </w:rPr>
        <w:softHyphen/>
        <w:t>селения по реализации про</w:t>
      </w:r>
      <w:r>
        <w:rPr>
          <w:color w:val="000000"/>
        </w:rPr>
        <w:softHyphen/>
        <w:t>блем, вопросов местного зна</w:t>
      </w:r>
      <w:r>
        <w:rPr>
          <w:color w:val="000000"/>
        </w:rPr>
        <w:softHyphen/>
        <w:t>чения, критических замечаний и обращений граждан в орга</w:t>
      </w:r>
      <w:r>
        <w:rPr>
          <w:color w:val="000000"/>
        </w:rPr>
        <w:softHyphen/>
        <w:t>ны местного самоуправления поселения.</w:t>
      </w:r>
    </w:p>
    <w:p w:rsidR="00DA0F09" w:rsidRDefault="00DA0F09" w:rsidP="00E51C0D">
      <w:pPr>
        <w:ind w:firstLine="426"/>
        <w:jc w:val="both"/>
        <w:rPr>
          <w:color w:val="000000"/>
        </w:rPr>
      </w:pPr>
      <w:r>
        <w:rPr>
          <w:color w:val="000000"/>
        </w:rPr>
        <w:t>Для достижения цели прогноза  социально-экономического развития сельского поселения на 201</w:t>
      </w:r>
      <w:r w:rsidR="004E6D01" w:rsidRPr="004E6D01">
        <w:rPr>
          <w:color w:val="000000"/>
        </w:rPr>
        <w:t xml:space="preserve">9 </w:t>
      </w:r>
      <w:r>
        <w:rPr>
          <w:color w:val="000000"/>
        </w:rPr>
        <w:t>год необходимо обеспечить: сбалансированное развитие всех отраслей, создать современную рыночную инфраструктуру, отладить механизмы привлечения финансовых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>я реализации намеченных мероприятий.</w:t>
      </w:r>
    </w:p>
    <w:p w:rsidR="002B5BAC" w:rsidRDefault="002B5BAC" w:rsidP="00DA0F09">
      <w:pPr>
        <w:rPr>
          <w:color w:val="000000"/>
        </w:rPr>
      </w:pPr>
    </w:p>
    <w:p w:rsidR="00225363" w:rsidRPr="00E51C0D" w:rsidRDefault="00DA0F09" w:rsidP="00740ED0">
      <w:pPr>
        <w:rPr>
          <w:b/>
          <w:bCs/>
          <w:color w:val="000000"/>
        </w:rPr>
      </w:pPr>
      <w:r>
        <w:rPr>
          <w:b/>
          <w:bCs/>
          <w:color w:val="000000"/>
        </w:rPr>
        <w:t>Реализация в полном объеме всех мероприятий позволит: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- повысить качество предоставляемых услуг ЖКХ;</w:t>
      </w:r>
      <w:r>
        <w:rPr>
          <w:b/>
          <w:bCs/>
          <w:color w:val="000000"/>
        </w:rPr>
        <w:t xml:space="preserve">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снизить численность населения с денежными доходами ниже прожиточного минимума; </w:t>
      </w:r>
    </w:p>
    <w:p w:rsidR="00DA0F09" w:rsidRPr="00DA0F09" w:rsidRDefault="00DA0F09" w:rsidP="00DA0F09">
      <w:pPr>
        <w:rPr>
          <w:color w:val="000000"/>
        </w:rPr>
      </w:pPr>
      <w:r>
        <w:rPr>
          <w:color w:val="000000"/>
        </w:rPr>
        <w:t xml:space="preserve">- повысить экологическую безопасность поселения, тем самым улучшить здоровье </w:t>
      </w:r>
      <w:r w:rsidRPr="00DA0F09">
        <w:rPr>
          <w:color w:val="000000"/>
        </w:rPr>
        <w:t xml:space="preserve">  </w:t>
      </w:r>
    </w:p>
    <w:p w:rsidR="00DA0F09" w:rsidRDefault="00DA0F09" w:rsidP="00DA0F09">
      <w:pPr>
        <w:rPr>
          <w:color w:val="000000"/>
        </w:rPr>
      </w:pPr>
      <w:r w:rsidRPr="002B5BAC">
        <w:rPr>
          <w:color w:val="000000"/>
        </w:rPr>
        <w:t xml:space="preserve">  </w:t>
      </w:r>
      <w:r>
        <w:rPr>
          <w:color w:val="000000"/>
        </w:rPr>
        <w:t>населения;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понизить показатели преступности, повысить безопасность жизни людей;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количество субъектов малого предпринимательства;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создать  новые рабочие места;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собственные доходы бюджета;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улучшить жилищные условия сельчан;</w:t>
      </w:r>
    </w:p>
    <w:p w:rsidR="0097335A" w:rsidRPr="0097335A" w:rsidRDefault="00DA0F09" w:rsidP="00E019A5">
      <w:pPr>
        <w:rPr>
          <w:color w:val="000000"/>
        </w:rPr>
      </w:pPr>
      <w:r>
        <w:rPr>
          <w:color w:val="000000"/>
        </w:rPr>
        <w:t xml:space="preserve">- способствовать развитию сельского хозяйства. </w:t>
      </w:r>
    </w:p>
    <w:sectPr w:rsidR="0097335A" w:rsidRPr="0097335A" w:rsidSect="00674520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CFB"/>
    <w:multiLevelType w:val="hybridMultilevel"/>
    <w:tmpl w:val="C892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063D6C"/>
    <w:multiLevelType w:val="hybridMultilevel"/>
    <w:tmpl w:val="EEE8D9B6"/>
    <w:lvl w:ilvl="0" w:tplc="C8FC0C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DE60E6"/>
    <w:multiLevelType w:val="hybridMultilevel"/>
    <w:tmpl w:val="F2821200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019A5"/>
    <w:rsid w:val="000002B0"/>
    <w:rsid w:val="00045BB7"/>
    <w:rsid w:val="00071266"/>
    <w:rsid w:val="000910AB"/>
    <w:rsid w:val="000B3CE5"/>
    <w:rsid w:val="00153446"/>
    <w:rsid w:val="00156342"/>
    <w:rsid w:val="001B5353"/>
    <w:rsid w:val="00225363"/>
    <w:rsid w:val="00243AFA"/>
    <w:rsid w:val="00255EE4"/>
    <w:rsid w:val="00277C1C"/>
    <w:rsid w:val="0028275F"/>
    <w:rsid w:val="00292D2B"/>
    <w:rsid w:val="002B5BAC"/>
    <w:rsid w:val="002C0857"/>
    <w:rsid w:val="002F04F8"/>
    <w:rsid w:val="00341547"/>
    <w:rsid w:val="003648CA"/>
    <w:rsid w:val="003669B0"/>
    <w:rsid w:val="00390881"/>
    <w:rsid w:val="003A0DAE"/>
    <w:rsid w:val="003B16B1"/>
    <w:rsid w:val="003C6420"/>
    <w:rsid w:val="00454AF7"/>
    <w:rsid w:val="004777AD"/>
    <w:rsid w:val="00494D07"/>
    <w:rsid w:val="004C1B13"/>
    <w:rsid w:val="004E6D01"/>
    <w:rsid w:val="004F0CFC"/>
    <w:rsid w:val="0057128B"/>
    <w:rsid w:val="0057515C"/>
    <w:rsid w:val="005927FE"/>
    <w:rsid w:val="005D491F"/>
    <w:rsid w:val="00614C8D"/>
    <w:rsid w:val="00670C4D"/>
    <w:rsid w:val="00674520"/>
    <w:rsid w:val="00692C76"/>
    <w:rsid w:val="00694D12"/>
    <w:rsid w:val="00697FB8"/>
    <w:rsid w:val="006B669F"/>
    <w:rsid w:val="006C7504"/>
    <w:rsid w:val="006D238B"/>
    <w:rsid w:val="006E188D"/>
    <w:rsid w:val="006E1CBD"/>
    <w:rsid w:val="006E3AFE"/>
    <w:rsid w:val="00740ED0"/>
    <w:rsid w:val="00767D1C"/>
    <w:rsid w:val="0078102F"/>
    <w:rsid w:val="00785D5F"/>
    <w:rsid w:val="00792338"/>
    <w:rsid w:val="007B3047"/>
    <w:rsid w:val="007F28CB"/>
    <w:rsid w:val="008016C8"/>
    <w:rsid w:val="00817624"/>
    <w:rsid w:val="00830C89"/>
    <w:rsid w:val="008737C1"/>
    <w:rsid w:val="008D331B"/>
    <w:rsid w:val="008E272C"/>
    <w:rsid w:val="008E42B8"/>
    <w:rsid w:val="008F53DE"/>
    <w:rsid w:val="00901670"/>
    <w:rsid w:val="009261B0"/>
    <w:rsid w:val="009632E0"/>
    <w:rsid w:val="0097335A"/>
    <w:rsid w:val="00973CEA"/>
    <w:rsid w:val="009D253B"/>
    <w:rsid w:val="009D3CE5"/>
    <w:rsid w:val="009F1721"/>
    <w:rsid w:val="009F2E43"/>
    <w:rsid w:val="00A25DFC"/>
    <w:rsid w:val="00A346C6"/>
    <w:rsid w:val="00A55031"/>
    <w:rsid w:val="00A56071"/>
    <w:rsid w:val="00A72B02"/>
    <w:rsid w:val="00AB15DE"/>
    <w:rsid w:val="00AF3250"/>
    <w:rsid w:val="00AF46BF"/>
    <w:rsid w:val="00AF7576"/>
    <w:rsid w:val="00B47D22"/>
    <w:rsid w:val="00C30052"/>
    <w:rsid w:val="00C66D61"/>
    <w:rsid w:val="00CB04C8"/>
    <w:rsid w:val="00D74D2F"/>
    <w:rsid w:val="00D85135"/>
    <w:rsid w:val="00DA0F09"/>
    <w:rsid w:val="00DD310A"/>
    <w:rsid w:val="00E019A5"/>
    <w:rsid w:val="00E51C0D"/>
    <w:rsid w:val="00E756FD"/>
    <w:rsid w:val="00EB6DB9"/>
    <w:rsid w:val="00EC02DA"/>
    <w:rsid w:val="00ED44B8"/>
    <w:rsid w:val="00EE202A"/>
    <w:rsid w:val="00EE747F"/>
    <w:rsid w:val="00F1182D"/>
    <w:rsid w:val="00F40483"/>
    <w:rsid w:val="00F42700"/>
    <w:rsid w:val="00F50ECC"/>
    <w:rsid w:val="00F54823"/>
    <w:rsid w:val="00F60D96"/>
    <w:rsid w:val="00F6737B"/>
    <w:rsid w:val="00FE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19A5"/>
    <w:pPr>
      <w:keepNext/>
      <w:jc w:val="center"/>
      <w:outlineLvl w:val="0"/>
    </w:pPr>
    <w:rPr>
      <w:color w:val="000000"/>
      <w:sz w:val="28"/>
      <w:szCs w:val="20"/>
    </w:rPr>
  </w:style>
  <w:style w:type="paragraph" w:styleId="2">
    <w:name w:val="heading 2"/>
    <w:basedOn w:val="a"/>
    <w:next w:val="a"/>
    <w:link w:val="20"/>
    <w:qFormat/>
    <w:rsid w:val="00E019A5"/>
    <w:pPr>
      <w:keepNext/>
      <w:spacing w:before="30" w:after="30"/>
      <w:jc w:val="center"/>
      <w:outlineLvl w:val="1"/>
    </w:pPr>
    <w:rPr>
      <w:b/>
      <w:color w:val="332E2D"/>
      <w:spacing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19A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019A5"/>
    <w:rPr>
      <w:rFonts w:ascii="Times New Roman" w:eastAsia="Times New Roman" w:hAnsi="Times New Roman" w:cs="Times New Roman"/>
      <w:b/>
      <w:color w:val="332E2D"/>
      <w:spacing w:val="2"/>
      <w:sz w:val="32"/>
      <w:szCs w:val="24"/>
      <w:lang w:eastAsia="ru-RU"/>
    </w:rPr>
  </w:style>
  <w:style w:type="paragraph" w:styleId="21">
    <w:name w:val="Body Text Indent 2"/>
    <w:basedOn w:val="a"/>
    <w:link w:val="22"/>
    <w:rsid w:val="00E019A5"/>
    <w:pPr>
      <w:ind w:firstLine="708"/>
      <w:jc w:val="center"/>
    </w:pPr>
    <w:rPr>
      <w:b/>
      <w:bCs/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E019A5"/>
    <w:rPr>
      <w:rFonts w:ascii="Times New Roman" w:eastAsia="Times New Roman" w:hAnsi="Times New Roman" w:cs="Times New Roman"/>
      <w:b/>
      <w:bCs/>
      <w:color w:val="000000"/>
      <w:sz w:val="28"/>
      <w:szCs w:val="24"/>
      <w:lang w:eastAsia="ru-RU"/>
    </w:rPr>
  </w:style>
  <w:style w:type="paragraph" w:styleId="3">
    <w:name w:val="Body Text Indent 3"/>
    <w:basedOn w:val="a"/>
    <w:link w:val="30"/>
    <w:rsid w:val="00E019A5"/>
    <w:pPr>
      <w:ind w:left="4248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rsid w:val="00E019A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Body Text 2"/>
    <w:basedOn w:val="a"/>
    <w:link w:val="24"/>
    <w:rsid w:val="00E019A5"/>
    <w:pPr>
      <w:spacing w:before="30" w:after="240"/>
      <w:jc w:val="center"/>
    </w:pPr>
    <w:rPr>
      <w:b/>
      <w:bCs/>
      <w:color w:val="332E2D"/>
      <w:spacing w:val="2"/>
    </w:rPr>
  </w:style>
  <w:style w:type="character" w:customStyle="1" w:styleId="24">
    <w:name w:val="Основной текст 2 Знак"/>
    <w:basedOn w:val="a0"/>
    <w:link w:val="23"/>
    <w:rsid w:val="00E019A5"/>
    <w:rPr>
      <w:rFonts w:ascii="Times New Roman" w:eastAsia="Times New Roman" w:hAnsi="Times New Roman" w:cs="Times New Roman"/>
      <w:b/>
      <w:bCs/>
      <w:color w:val="332E2D"/>
      <w:spacing w:val="2"/>
      <w:sz w:val="24"/>
      <w:szCs w:val="24"/>
      <w:lang w:eastAsia="ru-RU"/>
    </w:rPr>
  </w:style>
  <w:style w:type="paragraph" w:styleId="31">
    <w:name w:val="Body Text 3"/>
    <w:basedOn w:val="a"/>
    <w:link w:val="32"/>
    <w:rsid w:val="00E019A5"/>
    <w:pPr>
      <w:spacing w:before="30" w:after="30"/>
    </w:pPr>
    <w:rPr>
      <w:color w:val="332E2D"/>
      <w:spacing w:val="2"/>
    </w:rPr>
  </w:style>
  <w:style w:type="character" w:customStyle="1" w:styleId="32">
    <w:name w:val="Основной текст 3 Знак"/>
    <w:basedOn w:val="a0"/>
    <w:link w:val="31"/>
    <w:rsid w:val="00E019A5"/>
    <w:rPr>
      <w:rFonts w:ascii="Times New Roman" w:eastAsia="Times New Roman" w:hAnsi="Times New Roman" w:cs="Times New Roman"/>
      <w:color w:val="332E2D"/>
      <w:spacing w:val="2"/>
      <w:sz w:val="24"/>
      <w:szCs w:val="24"/>
      <w:lang w:eastAsia="ru-RU"/>
    </w:rPr>
  </w:style>
  <w:style w:type="paragraph" w:styleId="a3">
    <w:name w:val="No Spacing"/>
    <w:basedOn w:val="a"/>
    <w:qFormat/>
    <w:rsid w:val="00E019A5"/>
    <w:rPr>
      <w:rFonts w:ascii="Calibri" w:hAnsi="Calibri"/>
      <w:szCs w:val="32"/>
      <w:lang w:val="en-US" w:eastAsia="en-US"/>
    </w:rPr>
  </w:style>
  <w:style w:type="paragraph" w:styleId="a4">
    <w:name w:val="List Paragraph"/>
    <w:basedOn w:val="a"/>
    <w:uiPriority w:val="34"/>
    <w:qFormat/>
    <w:rsid w:val="00973C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4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2B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3A0DA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A0DA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9</Pages>
  <Words>3045</Words>
  <Characters>17359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Гульшат</dc:creator>
  <cp:lastModifiedBy>UpravDel</cp:lastModifiedBy>
  <cp:revision>7</cp:revision>
  <cp:lastPrinted>2018-12-03T07:25:00Z</cp:lastPrinted>
  <dcterms:created xsi:type="dcterms:W3CDTF">2019-12-17T06:35:00Z</dcterms:created>
  <dcterms:modified xsi:type="dcterms:W3CDTF">2020-04-03T04:32:00Z</dcterms:modified>
</cp:coreProperties>
</file>