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133" w:rsidRDefault="000C6133" w:rsidP="000C61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0C6133" w:rsidRDefault="000C6133" w:rsidP="000C61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6133" w:rsidRDefault="000C6133" w:rsidP="000C613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</w:t>
      </w:r>
    </w:p>
    <w:p w:rsidR="000C6133" w:rsidRDefault="000C6133" w:rsidP="000C613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КАРАР                                     </w:t>
      </w:r>
      <w:r w:rsidR="008D5866">
        <w:rPr>
          <w:rFonts w:ascii="Times New Roman" w:hAnsi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sz w:val="28"/>
          <w:szCs w:val="28"/>
        </w:rPr>
        <w:t xml:space="preserve"> ПОСТАНОВЛЕНИЕ</w:t>
      </w:r>
    </w:p>
    <w:p w:rsidR="000C6133" w:rsidRDefault="000C6133" w:rsidP="000C613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C6133" w:rsidRDefault="000C6133" w:rsidP="000C613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8D5866">
        <w:rPr>
          <w:rFonts w:ascii="Times New Roman" w:hAnsi="Times New Roman"/>
          <w:b/>
          <w:sz w:val="28"/>
          <w:szCs w:val="28"/>
        </w:rPr>
        <w:t>03 июль 2018 й</w:t>
      </w:r>
      <w:r>
        <w:rPr>
          <w:rFonts w:ascii="Times New Roman" w:hAnsi="Times New Roman"/>
          <w:b/>
          <w:sz w:val="28"/>
          <w:szCs w:val="28"/>
        </w:rPr>
        <w:t xml:space="preserve">.                      № </w:t>
      </w:r>
      <w:r w:rsidR="008D5866">
        <w:rPr>
          <w:rFonts w:ascii="Times New Roman" w:hAnsi="Times New Roman"/>
          <w:b/>
          <w:sz w:val="28"/>
          <w:szCs w:val="28"/>
        </w:rPr>
        <w:t>29</w:t>
      </w:r>
      <w:r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="008D5866">
        <w:rPr>
          <w:rFonts w:ascii="Times New Roman" w:hAnsi="Times New Roman"/>
          <w:b/>
          <w:sz w:val="28"/>
          <w:szCs w:val="28"/>
        </w:rPr>
        <w:t>03 июля 2018 г.</w:t>
      </w:r>
    </w:p>
    <w:p w:rsidR="000C6133" w:rsidRDefault="000C6133" w:rsidP="000C613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C6133" w:rsidRDefault="000C6133" w:rsidP="000C61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О выдаче разрешения на использование земельных участков ПАО АНК «Башнефть» для строительств</w:t>
      </w:r>
      <w:proofErr w:type="gramStart"/>
      <w:r>
        <w:rPr>
          <w:rFonts w:ascii="Times New Roman" w:hAnsi="Times New Roman"/>
          <w:b/>
          <w:sz w:val="28"/>
          <w:szCs w:val="28"/>
        </w:rPr>
        <w:t>а(</w:t>
      </w:r>
      <w:proofErr w:type="gramEnd"/>
      <w:r>
        <w:rPr>
          <w:rFonts w:ascii="Times New Roman" w:hAnsi="Times New Roman"/>
          <w:b/>
          <w:sz w:val="28"/>
          <w:szCs w:val="28"/>
        </w:rPr>
        <w:t>реконструкции) газопровода РГ «Раевка»-КУ «Аксеново»  Раевского нефтяного месторождения</w:t>
      </w:r>
    </w:p>
    <w:p w:rsidR="000C6133" w:rsidRDefault="000C6133" w:rsidP="000C61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Рассмотрев обращение ПАО АНК «Башнефть» о выдаче разрешения на пользование  земельными участками и руководствуясь ст.39,33 Земельного кодекса Российской Федерации, сельское поселение Кармышевский сельсовет  муниципального района Альшеевский район  Республики Башкортостан, ПОСТАНОВЛЯЕТ:</w:t>
      </w:r>
    </w:p>
    <w:p w:rsidR="000C6133" w:rsidRDefault="000C6133" w:rsidP="000C613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Разрешить ПАО АНК «Башнефть» использовать земельные участки для строительств</w:t>
      </w:r>
      <w:proofErr w:type="gramStart"/>
      <w:r>
        <w:rPr>
          <w:rFonts w:ascii="Times New Roman" w:hAnsi="Times New Roman"/>
          <w:sz w:val="28"/>
          <w:szCs w:val="28"/>
        </w:rPr>
        <w:t>а(</w:t>
      </w:r>
      <w:proofErr w:type="gramEnd"/>
      <w:r>
        <w:rPr>
          <w:rFonts w:ascii="Times New Roman" w:hAnsi="Times New Roman"/>
          <w:sz w:val="28"/>
          <w:szCs w:val="28"/>
        </w:rPr>
        <w:t>реконструкции) газопровода РГ «Раевка»-КУ «Аксеново» Раевского нефтяного месторождения, из землепользований:</w:t>
      </w:r>
    </w:p>
    <w:p w:rsidR="000C6133" w:rsidRDefault="000C6133" w:rsidP="000C6133">
      <w:pPr>
        <w:pStyle w:val="a3"/>
        <w:ind w:left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-КФХ Ахметзянова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общей площадью 2,26 га;</w:t>
      </w:r>
    </w:p>
    <w:p w:rsidR="000C6133" w:rsidRDefault="000C6133" w:rsidP="000C6133">
      <w:pPr>
        <w:pStyle w:val="a3"/>
        <w:ind w:left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-СП Кармышевский сельсовет, общей площадью 2,16 га.</w:t>
      </w: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2.Возместить землепользователю убытки сельскохозяйственного производства </w:t>
      </w:r>
      <w:proofErr w:type="gramStart"/>
      <w:r>
        <w:rPr>
          <w:rFonts w:ascii="Times New Roman" w:hAnsi="Times New Roman"/>
          <w:sz w:val="28"/>
          <w:szCs w:val="28"/>
        </w:rPr>
        <w:t xml:space="preserve">согласно </w:t>
      </w:r>
      <w:r w:rsidR="00302BE9">
        <w:rPr>
          <w:rFonts w:ascii="Times New Roman" w:hAnsi="Times New Roman"/>
          <w:sz w:val="28"/>
          <w:szCs w:val="28"/>
        </w:rPr>
        <w:t>акта</w:t>
      </w:r>
      <w:proofErr w:type="gramEnd"/>
      <w:r w:rsidR="00302BE9">
        <w:rPr>
          <w:rFonts w:ascii="Times New Roman" w:hAnsi="Times New Roman"/>
          <w:sz w:val="28"/>
          <w:szCs w:val="28"/>
        </w:rPr>
        <w:t xml:space="preserve"> затрат</w:t>
      </w:r>
      <w:r w:rsidR="00A96EF1">
        <w:rPr>
          <w:rFonts w:ascii="Times New Roman" w:hAnsi="Times New Roman"/>
          <w:sz w:val="28"/>
          <w:szCs w:val="28"/>
        </w:rPr>
        <w:t xml:space="preserve"> незавершенного производства, упущенной выгоды и затрат по восстановлению качества земель.</w:t>
      </w: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3.При производстве земляных работ сохранить верхний плодородный слой почвы. </w:t>
      </w: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     Д.У.Шакуров</w:t>
      </w: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32F7B" w:rsidRDefault="00632F7B"/>
    <w:sectPr w:rsidR="00632F7B" w:rsidSect="00632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845B4"/>
    <w:multiLevelType w:val="hybridMultilevel"/>
    <w:tmpl w:val="0686AD5C"/>
    <w:lvl w:ilvl="0" w:tplc="775CA9C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133"/>
    <w:rsid w:val="000C6133"/>
    <w:rsid w:val="00302BE9"/>
    <w:rsid w:val="003E068F"/>
    <w:rsid w:val="00632F7B"/>
    <w:rsid w:val="008D5866"/>
    <w:rsid w:val="00A02966"/>
    <w:rsid w:val="00A96EF1"/>
    <w:rsid w:val="00BE6050"/>
    <w:rsid w:val="00EC4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13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6133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7</cp:revision>
  <cp:lastPrinted>2018-07-05T03:57:00Z</cp:lastPrinted>
  <dcterms:created xsi:type="dcterms:W3CDTF">2015-12-18T11:02:00Z</dcterms:created>
  <dcterms:modified xsi:type="dcterms:W3CDTF">2018-07-05T03:58:00Z</dcterms:modified>
</cp:coreProperties>
</file>