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44F" w:rsidRDefault="00C7744F" w:rsidP="00C7744F">
      <w:pPr>
        <w:tabs>
          <w:tab w:val="left" w:pos="3210"/>
        </w:tabs>
        <w:rPr>
          <w:sz w:val="28"/>
          <w:szCs w:val="28"/>
        </w:rPr>
      </w:pPr>
      <w:r w:rsidRPr="002C227E"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>ИНФОРМАЦИЯ</w:t>
      </w:r>
    </w:p>
    <w:p w:rsidR="00C7744F" w:rsidRDefault="00C7744F" w:rsidP="00C7744F">
      <w:pPr>
        <w:rPr>
          <w:sz w:val="28"/>
          <w:szCs w:val="28"/>
        </w:rPr>
      </w:pPr>
    </w:p>
    <w:p w:rsidR="00C7744F" w:rsidRPr="002C227E" w:rsidRDefault="00C7744F" w:rsidP="001206E7">
      <w:pPr>
        <w:jc w:val="center"/>
        <w:rPr>
          <w:sz w:val="28"/>
          <w:szCs w:val="28"/>
        </w:rPr>
      </w:pPr>
      <w:r w:rsidRPr="002C227E">
        <w:rPr>
          <w:sz w:val="28"/>
          <w:szCs w:val="28"/>
        </w:rPr>
        <w:t>в сфере противодействия экстремистской деятельности и терроризму</w:t>
      </w:r>
      <w:r w:rsidR="001206E7">
        <w:rPr>
          <w:sz w:val="28"/>
          <w:szCs w:val="28"/>
        </w:rPr>
        <w:t xml:space="preserve"> по СП Кармышевский сельсовет</w:t>
      </w:r>
    </w:p>
    <w:p w:rsidR="00C7744F" w:rsidRPr="002C227E" w:rsidRDefault="00C7744F" w:rsidP="00C7744F">
      <w:pPr>
        <w:jc w:val="both"/>
        <w:rPr>
          <w:sz w:val="28"/>
          <w:szCs w:val="28"/>
        </w:rPr>
      </w:pPr>
      <w:r w:rsidRPr="002C227E">
        <w:rPr>
          <w:sz w:val="28"/>
          <w:szCs w:val="28"/>
        </w:rPr>
        <w:t xml:space="preserve">       </w:t>
      </w:r>
      <w:proofErr w:type="gramStart"/>
      <w:r w:rsidRPr="002C227E">
        <w:rPr>
          <w:sz w:val="28"/>
          <w:szCs w:val="28"/>
        </w:rPr>
        <w:t>Утвержден постановлением главы администрации сельского поселения Кармышевский сельсовет МР Альшеевский район Республики Башкортостан от 23 апреля 2013 года за № 19  план  мероприятий по участию в профилактике терроризма и экстремизма, а также минимизации и (или) ликвидации последствий проявлений терроризма и экстремизма в  границах сельского  поселения Кармышевский сельсовет МР Альшеевский район Республики Башкортостан на 2013-2015 годы.</w:t>
      </w:r>
      <w:proofErr w:type="gramEnd"/>
    </w:p>
    <w:p w:rsidR="00C7744F" w:rsidRPr="002C227E" w:rsidRDefault="00C7744F" w:rsidP="00C7744F">
      <w:pPr>
        <w:jc w:val="both"/>
        <w:rPr>
          <w:sz w:val="28"/>
          <w:szCs w:val="28"/>
        </w:rPr>
      </w:pPr>
      <w:r w:rsidRPr="002C227E">
        <w:rPr>
          <w:sz w:val="28"/>
          <w:szCs w:val="28"/>
        </w:rPr>
        <w:t xml:space="preserve">      Утверждено  постановлением № 13 от 19 ноября 2008 года Положение об участии в профилактике терроризма и экстремизма, а также в минимизации и (или) ликвидации последствий проявлений терроризма и экстремизма в границах сельского поселения Кармышевский сельсовет МР Альшеевский район РБ».</w:t>
      </w:r>
    </w:p>
    <w:p w:rsidR="00C7744F" w:rsidRPr="002C227E" w:rsidRDefault="00C7744F" w:rsidP="00C7744F">
      <w:pPr>
        <w:jc w:val="both"/>
        <w:rPr>
          <w:sz w:val="28"/>
          <w:szCs w:val="28"/>
        </w:rPr>
      </w:pPr>
      <w:r w:rsidRPr="002C227E">
        <w:rPr>
          <w:sz w:val="28"/>
          <w:szCs w:val="28"/>
        </w:rPr>
        <w:t xml:space="preserve">      Утверждено решением Совета сельского поселения Кармышевский сельсовет от 08 мая 2009 года № 153 Положение об  </w:t>
      </w:r>
      <w:proofErr w:type="gramStart"/>
      <w:r w:rsidRPr="002C227E">
        <w:rPr>
          <w:sz w:val="28"/>
          <w:szCs w:val="28"/>
        </w:rPr>
        <w:t>антитеррористической</w:t>
      </w:r>
      <w:proofErr w:type="gramEnd"/>
      <w:r w:rsidRPr="002C227E">
        <w:rPr>
          <w:sz w:val="28"/>
          <w:szCs w:val="28"/>
        </w:rPr>
        <w:t xml:space="preserve"> комиссии сельского поселения Кармышевский сельсовет, регламент и состав антитеррористической комиссии.</w:t>
      </w:r>
    </w:p>
    <w:p w:rsidR="00C7744F" w:rsidRPr="002C227E" w:rsidRDefault="00C7744F" w:rsidP="00C7744F">
      <w:pPr>
        <w:jc w:val="both"/>
        <w:rPr>
          <w:sz w:val="28"/>
          <w:szCs w:val="28"/>
        </w:rPr>
      </w:pPr>
      <w:r w:rsidRPr="002C227E">
        <w:rPr>
          <w:sz w:val="28"/>
          <w:szCs w:val="28"/>
        </w:rPr>
        <w:t xml:space="preserve">      С 2009 года мероприятия, направленные на противодействие терроризму и экстремизму </w:t>
      </w:r>
      <w:r>
        <w:rPr>
          <w:sz w:val="28"/>
          <w:szCs w:val="28"/>
        </w:rPr>
        <w:t xml:space="preserve">на территории СП </w:t>
      </w:r>
      <w:r w:rsidRPr="002C227E">
        <w:rPr>
          <w:sz w:val="28"/>
          <w:szCs w:val="28"/>
        </w:rPr>
        <w:t>ведутся по утвержденным планам профилактических мероприятий.</w:t>
      </w:r>
    </w:p>
    <w:p w:rsidR="00C7744F" w:rsidRPr="002C227E" w:rsidRDefault="00C7744F" w:rsidP="00C7744F">
      <w:pPr>
        <w:jc w:val="both"/>
        <w:rPr>
          <w:sz w:val="28"/>
          <w:szCs w:val="28"/>
        </w:rPr>
      </w:pPr>
      <w:r w:rsidRPr="002C227E">
        <w:rPr>
          <w:sz w:val="28"/>
          <w:szCs w:val="28"/>
        </w:rPr>
        <w:t xml:space="preserve">      Антитеррористическая комиссия ведет работу согласно  ФЗ -114 от 25 июля 2002 года «О противодействии экстремисткой деятельности», ФЗ -35 от 06 марта 2006 год « О противодействии терроризму» и другими нормативными актами.</w:t>
      </w:r>
    </w:p>
    <w:p w:rsidR="00C7744F" w:rsidRPr="002C227E" w:rsidRDefault="00C7744F" w:rsidP="00C7744F">
      <w:pPr>
        <w:jc w:val="both"/>
        <w:rPr>
          <w:sz w:val="28"/>
          <w:szCs w:val="28"/>
        </w:rPr>
      </w:pPr>
      <w:r w:rsidRPr="002C227E">
        <w:rPr>
          <w:sz w:val="28"/>
          <w:szCs w:val="28"/>
        </w:rPr>
        <w:t xml:space="preserve">     Комиссией разработаны рекомендации гражданам по действиям при угрозе совершения террористического акта, памятки</w:t>
      </w:r>
      <w:proofErr w:type="gramStart"/>
      <w:r w:rsidRPr="002C227E">
        <w:rPr>
          <w:sz w:val="28"/>
          <w:szCs w:val="28"/>
        </w:rPr>
        <w:t>.(</w:t>
      </w:r>
      <w:proofErr w:type="gramEnd"/>
      <w:r w:rsidRPr="002C227E">
        <w:rPr>
          <w:sz w:val="28"/>
          <w:szCs w:val="28"/>
        </w:rPr>
        <w:t>прилагается). Памятки размещены на сайте сельского поселения Кармышевский сельсовет.</w:t>
      </w:r>
    </w:p>
    <w:p w:rsidR="00C7744F" w:rsidRPr="002C227E" w:rsidRDefault="00C7744F" w:rsidP="00C774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 w:rsidRPr="002C227E">
        <w:rPr>
          <w:sz w:val="28"/>
          <w:szCs w:val="28"/>
        </w:rPr>
        <w:t>Выявлены 49 пустующих  домов  на территории сельского поселения</w:t>
      </w:r>
      <w:r w:rsidR="001206E7">
        <w:rPr>
          <w:sz w:val="28"/>
          <w:szCs w:val="28"/>
        </w:rPr>
        <w:t>.</w:t>
      </w:r>
      <w:proofErr w:type="gramEnd"/>
    </w:p>
    <w:p w:rsidR="00C7744F" w:rsidRPr="002C227E" w:rsidRDefault="00C7744F" w:rsidP="00C7744F">
      <w:pPr>
        <w:rPr>
          <w:sz w:val="28"/>
          <w:szCs w:val="28"/>
        </w:rPr>
      </w:pPr>
      <w:r w:rsidRPr="002C227E">
        <w:rPr>
          <w:sz w:val="28"/>
          <w:szCs w:val="28"/>
        </w:rPr>
        <w:t xml:space="preserve">    В январе 2015 года заполнен этноконфессиональный паспорт сельского поселения Кармышевский сельсовет МР Альшеевский район РБ.</w:t>
      </w:r>
    </w:p>
    <w:p w:rsidR="00C7744F" w:rsidRPr="002C227E" w:rsidRDefault="00C7744F" w:rsidP="00C7744F">
      <w:pPr>
        <w:rPr>
          <w:sz w:val="28"/>
          <w:szCs w:val="28"/>
        </w:rPr>
      </w:pPr>
    </w:p>
    <w:p w:rsidR="00C7744F" w:rsidRPr="002C227E" w:rsidRDefault="00C7744F" w:rsidP="00C7744F">
      <w:pPr>
        <w:rPr>
          <w:sz w:val="28"/>
          <w:szCs w:val="28"/>
        </w:rPr>
      </w:pPr>
      <w:r w:rsidRPr="002C227E">
        <w:rPr>
          <w:sz w:val="28"/>
          <w:szCs w:val="28"/>
        </w:rPr>
        <w:tab/>
      </w:r>
    </w:p>
    <w:p w:rsidR="00C7744F" w:rsidRPr="002C227E" w:rsidRDefault="00C7744F" w:rsidP="00C7744F">
      <w:pPr>
        <w:ind w:firstLine="708"/>
        <w:rPr>
          <w:sz w:val="28"/>
          <w:szCs w:val="28"/>
        </w:rPr>
      </w:pPr>
      <w:r w:rsidRPr="002C227E">
        <w:rPr>
          <w:sz w:val="28"/>
          <w:szCs w:val="28"/>
        </w:rPr>
        <w:tab/>
      </w:r>
    </w:p>
    <w:p w:rsidR="00C7744F" w:rsidRPr="002C227E" w:rsidRDefault="001206E7" w:rsidP="00C7744F">
      <w:pPr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Д.У.Шакуров</w:t>
      </w:r>
    </w:p>
    <w:p w:rsidR="00A310F4" w:rsidRDefault="00A310F4"/>
    <w:sectPr w:rsidR="00A310F4" w:rsidSect="00A31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759" w:rsidRDefault="005A1759" w:rsidP="00C7744F">
      <w:r>
        <w:separator/>
      </w:r>
    </w:p>
  </w:endnote>
  <w:endnote w:type="continuationSeparator" w:id="0">
    <w:p w:rsidR="005A1759" w:rsidRDefault="005A1759" w:rsidP="00C774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759" w:rsidRDefault="005A1759" w:rsidP="00C7744F">
      <w:r>
        <w:separator/>
      </w:r>
    </w:p>
  </w:footnote>
  <w:footnote w:type="continuationSeparator" w:id="0">
    <w:p w:rsidR="005A1759" w:rsidRDefault="005A1759" w:rsidP="00C774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744F"/>
    <w:rsid w:val="00101FC9"/>
    <w:rsid w:val="00112A0D"/>
    <w:rsid w:val="001206E7"/>
    <w:rsid w:val="002964E6"/>
    <w:rsid w:val="005A1759"/>
    <w:rsid w:val="00A310F4"/>
    <w:rsid w:val="00B07C8B"/>
    <w:rsid w:val="00C7744F"/>
    <w:rsid w:val="00F90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7744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774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7744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7744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Гульшат</dc:creator>
  <cp:lastModifiedBy>User</cp:lastModifiedBy>
  <cp:revision>2</cp:revision>
  <dcterms:created xsi:type="dcterms:W3CDTF">2017-05-03T10:34:00Z</dcterms:created>
  <dcterms:modified xsi:type="dcterms:W3CDTF">2017-05-03T10:34:00Z</dcterms:modified>
</cp:coreProperties>
</file>