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3" w:rsidRDefault="00225363" w:rsidP="00694D12">
      <w:pPr>
        <w:pStyle w:val="23"/>
      </w:pPr>
    </w:p>
    <w:p w:rsidR="00694D12" w:rsidRDefault="00694D12" w:rsidP="00694D12">
      <w:pPr>
        <w:pStyle w:val="23"/>
      </w:pPr>
      <w:r>
        <w:t>СОВЕТ СЕЛЬСКОГО ПОСЕЛЕНИЯ КАРМЫШЕВСКИЙ  СЕЛЬСОВЕТ МУНИЦИПАЛЬНОГО РАЙОНА АЛЬШЕЕВСКИЙ РАЙОН                         РЕСПУБЛИКИ БАШКОРТОСТАН</w:t>
      </w:r>
    </w:p>
    <w:p w:rsidR="00694D12" w:rsidRDefault="00694D12" w:rsidP="00694D12">
      <w:pPr>
        <w:pStyle w:val="2"/>
      </w:pPr>
      <w:r>
        <w:t>РЕШЕНИЕ</w:t>
      </w:r>
    </w:p>
    <w:p w:rsidR="00694D12" w:rsidRDefault="00694D12" w:rsidP="00694D12">
      <w:pPr>
        <w:spacing w:before="30" w:after="30"/>
        <w:jc w:val="center"/>
        <w:rPr>
          <w:color w:val="332E2D"/>
          <w:spacing w:val="2"/>
          <w:sz w:val="28"/>
        </w:rPr>
      </w:pPr>
      <w:r>
        <w:rPr>
          <w:color w:val="332E2D"/>
          <w:spacing w:val="2"/>
        </w:rPr>
        <w:br/>
      </w:r>
      <w:r>
        <w:rPr>
          <w:b/>
          <w:bCs/>
          <w:color w:val="332E2D"/>
          <w:spacing w:val="2"/>
          <w:sz w:val="28"/>
        </w:rPr>
        <w:t>Об утверждении Прогноза   социально-экономического развития сельского поселения Кармышевский сельсовет муниципального района Альшеевский район Республики Башкортостан на 201</w:t>
      </w:r>
      <w:r w:rsidR="0057128B">
        <w:rPr>
          <w:b/>
          <w:bCs/>
          <w:color w:val="332E2D"/>
          <w:spacing w:val="2"/>
          <w:sz w:val="28"/>
        </w:rPr>
        <w:t>7</w:t>
      </w:r>
      <w:r>
        <w:rPr>
          <w:b/>
          <w:bCs/>
          <w:color w:val="332E2D"/>
          <w:spacing w:val="2"/>
          <w:sz w:val="28"/>
        </w:rPr>
        <w:t xml:space="preserve"> год </w:t>
      </w:r>
    </w:p>
    <w:p w:rsidR="00694D12" w:rsidRDefault="00694D12" w:rsidP="00694D12">
      <w:pPr>
        <w:spacing w:before="30" w:after="30"/>
        <w:ind w:left="-142" w:firstLine="142"/>
        <w:rPr>
          <w:color w:val="332E2D"/>
          <w:spacing w:val="2"/>
          <w:sz w:val="28"/>
        </w:rPr>
      </w:pPr>
    </w:p>
    <w:p w:rsidR="00225363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>    </w:t>
      </w:r>
      <w:r w:rsidRPr="002B5BAC">
        <w:rPr>
          <w:color w:val="000000" w:themeColor="text1"/>
          <w:spacing w:val="2"/>
        </w:rPr>
        <w:tab/>
        <w:t> В соответствии со статьей 173 Бюджетного кодекса Российской Федерации от 31.07.1998  № 145 ФЗ, в целях разработки проекта бюджета сельского поселения Кармышевский сельсовет муниципального района Альшеевский район Республики Башкортостан на 201</w:t>
      </w:r>
      <w:r w:rsidR="0057128B">
        <w:rPr>
          <w:color w:val="000000" w:themeColor="text1"/>
          <w:spacing w:val="2"/>
        </w:rPr>
        <w:t>7</w:t>
      </w:r>
      <w:r w:rsidRPr="002B5BAC">
        <w:rPr>
          <w:color w:val="000000" w:themeColor="text1"/>
          <w:spacing w:val="2"/>
        </w:rPr>
        <w:t xml:space="preserve"> год, Совет сельского поселения Кармышевский  сельсовет муниципального района Альшеевский район </w:t>
      </w:r>
      <w:r w:rsidRPr="002B5BAC">
        <w:rPr>
          <w:b/>
          <w:color w:val="000000" w:themeColor="text1"/>
          <w:spacing w:val="2"/>
        </w:rPr>
        <w:t>решил</w:t>
      </w:r>
      <w:r w:rsidRPr="002B5BAC">
        <w:rPr>
          <w:color w:val="000000" w:themeColor="text1"/>
          <w:spacing w:val="2"/>
        </w:rPr>
        <w:t>: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>     1. Утвердить  прилагаемый Прогноз социально-экономического развития сельского поселения Кармышевский сельсовет муниципального района Альшеевский район   на 201</w:t>
      </w:r>
      <w:r w:rsidR="0057128B">
        <w:rPr>
          <w:color w:val="000000" w:themeColor="text1"/>
          <w:spacing w:val="2"/>
        </w:rPr>
        <w:t>7</w:t>
      </w:r>
      <w:r w:rsidR="00792338">
        <w:rPr>
          <w:color w:val="000000" w:themeColor="text1"/>
          <w:spacing w:val="2"/>
        </w:rPr>
        <w:t xml:space="preserve"> </w:t>
      </w:r>
      <w:r w:rsidRPr="002B5BAC">
        <w:rPr>
          <w:color w:val="000000" w:themeColor="text1"/>
          <w:spacing w:val="2"/>
        </w:rPr>
        <w:t>год» (прилагается).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2. </w:t>
      </w:r>
      <w:proofErr w:type="gramStart"/>
      <w:r w:rsidRPr="002B5BAC">
        <w:rPr>
          <w:color w:val="000000" w:themeColor="text1"/>
          <w:spacing w:val="2"/>
        </w:rPr>
        <w:t>Контроль  за</w:t>
      </w:r>
      <w:proofErr w:type="gramEnd"/>
      <w:r w:rsidRPr="002B5BAC">
        <w:rPr>
          <w:color w:val="000000" w:themeColor="text1"/>
          <w:spacing w:val="2"/>
        </w:rPr>
        <w:t xml:space="preserve"> исполнением  данного решения возложить на постоянную комиссию Совета  по бюджету, н</w:t>
      </w:r>
      <w:r>
        <w:rPr>
          <w:color w:val="000000" w:themeColor="text1"/>
          <w:spacing w:val="2"/>
        </w:rPr>
        <w:t xml:space="preserve">алогам, </w:t>
      </w:r>
      <w:r w:rsidRPr="002B5BAC">
        <w:rPr>
          <w:color w:val="000000" w:themeColor="text1"/>
          <w:spacing w:val="2"/>
        </w:rPr>
        <w:t xml:space="preserve">вопросам </w:t>
      </w:r>
      <w:r>
        <w:rPr>
          <w:color w:val="000000" w:themeColor="text1"/>
          <w:spacing w:val="2"/>
        </w:rPr>
        <w:t xml:space="preserve">муниципальной </w:t>
      </w:r>
      <w:r w:rsidRPr="002B5BAC">
        <w:rPr>
          <w:color w:val="000000" w:themeColor="text1"/>
          <w:spacing w:val="2"/>
        </w:rPr>
        <w:t>собственности</w:t>
      </w:r>
      <w:r w:rsidR="00225363">
        <w:rPr>
          <w:color w:val="000000" w:themeColor="text1"/>
          <w:spacing w:val="2"/>
        </w:rPr>
        <w:t xml:space="preserve"> </w:t>
      </w:r>
      <w:r>
        <w:rPr>
          <w:color w:val="000000" w:themeColor="text1"/>
          <w:spacing w:val="2"/>
        </w:rPr>
        <w:t>(Каримов Т.М.)</w:t>
      </w:r>
      <w:r w:rsidRPr="002B5BAC">
        <w:rPr>
          <w:color w:val="000000" w:themeColor="text1"/>
          <w:spacing w:val="2"/>
        </w:rPr>
        <w:t>.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</w:p>
    <w:p w:rsidR="00694D12" w:rsidRPr="002B5BAC" w:rsidRDefault="00694D12" w:rsidP="00694D12">
      <w:pPr>
        <w:pStyle w:val="31"/>
        <w:rPr>
          <w:color w:val="000000" w:themeColor="text1"/>
        </w:rPr>
      </w:pPr>
      <w:r w:rsidRPr="002B5BAC">
        <w:rPr>
          <w:color w:val="000000" w:themeColor="text1"/>
        </w:rPr>
        <w:t xml:space="preserve"> 3. Обнародовать данное решение в установленных местах. </w:t>
      </w:r>
      <w:r w:rsidRPr="002B5BAC">
        <w:rPr>
          <w:color w:val="000000" w:themeColor="text1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Глава сельского поселения 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>Кармышевский</w:t>
      </w:r>
      <w:r>
        <w:rPr>
          <w:color w:val="000000" w:themeColor="text1"/>
          <w:spacing w:val="2"/>
        </w:rPr>
        <w:t xml:space="preserve">  </w:t>
      </w:r>
      <w:r w:rsidRPr="002B5BAC">
        <w:rPr>
          <w:color w:val="000000" w:themeColor="text1"/>
          <w:spacing w:val="2"/>
        </w:rPr>
        <w:t xml:space="preserve">сельсовет </w:t>
      </w:r>
      <w:r>
        <w:rPr>
          <w:color w:val="000000" w:themeColor="text1"/>
          <w:spacing w:val="2"/>
        </w:rPr>
        <w:t xml:space="preserve">                                                          </w:t>
      </w:r>
      <w:r w:rsidRPr="002B5BAC">
        <w:rPr>
          <w:color w:val="000000" w:themeColor="text1"/>
          <w:spacing w:val="2"/>
        </w:rPr>
        <w:t>Д.У.Шакуров</w:t>
      </w:r>
      <w:r w:rsidRPr="002B5BAC">
        <w:rPr>
          <w:color w:val="000000" w:themeColor="text1"/>
          <w:spacing w:val="2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Default="00694D12" w:rsidP="00694D12">
      <w:pPr>
        <w:spacing w:before="30" w:after="30"/>
        <w:jc w:val="both"/>
        <w:rPr>
          <w:color w:val="332E2D"/>
          <w:spacing w:val="2"/>
        </w:rPr>
      </w:pPr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с</w:t>
      </w:r>
      <w:proofErr w:type="gramStart"/>
      <w:r>
        <w:rPr>
          <w:color w:val="332E2D"/>
          <w:spacing w:val="2"/>
        </w:rPr>
        <w:t>.К</w:t>
      </w:r>
      <w:proofErr w:type="gramEnd"/>
      <w:r>
        <w:rPr>
          <w:color w:val="332E2D"/>
          <w:spacing w:val="2"/>
        </w:rPr>
        <w:t>армышево</w:t>
      </w:r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«</w:t>
      </w:r>
      <w:r w:rsidR="0057128B">
        <w:rPr>
          <w:color w:val="332E2D"/>
          <w:spacing w:val="2"/>
        </w:rPr>
        <w:t>28</w:t>
      </w:r>
      <w:r>
        <w:rPr>
          <w:color w:val="332E2D"/>
          <w:spacing w:val="2"/>
        </w:rPr>
        <w:t>» ноября 201</w:t>
      </w:r>
      <w:r w:rsidR="0057128B">
        <w:rPr>
          <w:color w:val="332E2D"/>
          <w:spacing w:val="2"/>
        </w:rPr>
        <w:t>6</w:t>
      </w:r>
      <w:r>
        <w:rPr>
          <w:color w:val="332E2D"/>
          <w:spacing w:val="2"/>
        </w:rPr>
        <w:t xml:space="preserve"> года</w:t>
      </w:r>
    </w:p>
    <w:p w:rsidR="00225363" w:rsidRDefault="00225363" w:rsidP="00225363">
      <w:pPr>
        <w:spacing w:before="30" w:after="30"/>
        <w:jc w:val="both"/>
        <w:rPr>
          <w:color w:val="332E2D"/>
          <w:spacing w:val="2"/>
          <w:lang w:val="be-BY"/>
        </w:rPr>
      </w:pPr>
      <w:r>
        <w:rPr>
          <w:color w:val="332E2D"/>
          <w:spacing w:val="2"/>
        </w:rPr>
        <w:t xml:space="preserve">№ </w:t>
      </w:r>
      <w:r w:rsidR="0057128B">
        <w:rPr>
          <w:color w:val="332E2D"/>
          <w:spacing w:val="2"/>
          <w:lang w:val="be-BY"/>
        </w:rPr>
        <w:t>61</w:t>
      </w: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Pr="00694D12" w:rsidRDefault="00694D12" w:rsidP="00694D12"/>
    <w:p w:rsidR="00E019A5" w:rsidRDefault="00E019A5" w:rsidP="00E019A5">
      <w:pPr>
        <w:pStyle w:val="1"/>
        <w:ind w:left="4956"/>
        <w:jc w:val="lef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E019A5" w:rsidRDefault="00E019A5" w:rsidP="00E019A5">
      <w:pPr>
        <w:pStyle w:val="3"/>
        <w:ind w:left="4956"/>
        <w:rPr>
          <w:b/>
          <w:bCs/>
          <w:sz w:val="32"/>
        </w:rPr>
      </w:pPr>
      <w:r>
        <w:t>к решению Совета сельского поселения Кармышевский сельсовет</w:t>
      </w:r>
      <w:r w:rsidR="00694D12">
        <w:t xml:space="preserve"> муниципального района Альшеевский район Республики Башкортостан</w:t>
      </w:r>
      <w:r>
        <w:t xml:space="preserve"> </w:t>
      </w:r>
      <w:r>
        <w:rPr>
          <w:lang w:val="be-BY"/>
        </w:rPr>
        <w:t xml:space="preserve"> </w:t>
      </w:r>
      <w:r>
        <w:t xml:space="preserve">от </w:t>
      </w:r>
      <w:r>
        <w:rPr>
          <w:lang w:val="be-BY"/>
        </w:rPr>
        <w:t xml:space="preserve"> </w:t>
      </w:r>
      <w:r w:rsidR="00694D12">
        <w:rPr>
          <w:lang w:val="be-BY"/>
        </w:rPr>
        <w:t>“</w:t>
      </w:r>
      <w:r w:rsidR="0057128B">
        <w:rPr>
          <w:lang w:val="be-BY"/>
        </w:rPr>
        <w:t>28</w:t>
      </w:r>
      <w:r w:rsidR="00694D12">
        <w:rPr>
          <w:lang w:val="be-BY"/>
        </w:rPr>
        <w:t>”</w:t>
      </w:r>
      <w:r w:rsidR="00225363">
        <w:rPr>
          <w:lang w:val="be-BY"/>
        </w:rPr>
        <w:t>ноября</w:t>
      </w:r>
      <w:r w:rsidR="009632E0">
        <w:rPr>
          <w:lang w:val="be-BY"/>
        </w:rPr>
        <w:t xml:space="preserve"> </w:t>
      </w:r>
      <w:r>
        <w:rPr>
          <w:lang w:val="be-BY"/>
        </w:rPr>
        <w:t xml:space="preserve"> </w:t>
      </w:r>
      <w:r>
        <w:t>201</w:t>
      </w:r>
      <w:r w:rsidR="00792338">
        <w:rPr>
          <w:lang w:val="be-BY"/>
        </w:rPr>
        <w:t xml:space="preserve">6 </w:t>
      </w:r>
      <w:r>
        <w:t>г.</w:t>
      </w:r>
      <w:r w:rsidR="00694D12">
        <w:t xml:space="preserve"> №</w:t>
      </w:r>
      <w:r w:rsidR="0057128B">
        <w:t>61</w:t>
      </w:r>
    </w:p>
    <w:p w:rsidR="00E019A5" w:rsidRDefault="00E019A5" w:rsidP="00E019A5">
      <w:pPr>
        <w:tabs>
          <w:tab w:val="left" w:pos="7890"/>
        </w:tabs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        </w:t>
      </w:r>
      <w:r>
        <w:rPr>
          <w:b/>
          <w:color w:val="332E2D"/>
          <w:spacing w:val="2"/>
          <w:sz w:val="28"/>
          <w:szCs w:val="28"/>
        </w:rPr>
        <w:t>Прогноз социально-экономического развития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b/>
          <w:color w:val="332E2D"/>
          <w:spacing w:val="2"/>
          <w:sz w:val="28"/>
          <w:szCs w:val="28"/>
        </w:rPr>
        <w:t>сельского поселения Кармышевский  сельсовет муниципального района  Альшеевский район Республики Башкортостан на 201</w:t>
      </w:r>
      <w:r w:rsidR="0057128B">
        <w:rPr>
          <w:b/>
          <w:color w:val="332E2D"/>
          <w:spacing w:val="2"/>
          <w:sz w:val="28"/>
          <w:szCs w:val="28"/>
        </w:rPr>
        <w:t>7</w:t>
      </w:r>
      <w:r>
        <w:rPr>
          <w:b/>
          <w:color w:val="332E2D"/>
          <w:spacing w:val="2"/>
          <w:sz w:val="28"/>
          <w:szCs w:val="28"/>
        </w:rPr>
        <w:t xml:space="preserve"> год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1</w:t>
      </w:r>
      <w:r w:rsidR="002B5BAC">
        <w:rPr>
          <w:b/>
          <w:color w:val="332E2D"/>
          <w:spacing w:val="2"/>
        </w:rPr>
        <w:t>.</w:t>
      </w:r>
      <w:r>
        <w:rPr>
          <w:b/>
          <w:color w:val="332E2D"/>
          <w:spacing w:val="2"/>
        </w:rPr>
        <w:t xml:space="preserve">  </w:t>
      </w:r>
      <w:r w:rsidR="00E019A5">
        <w:rPr>
          <w:b/>
          <w:color w:val="332E2D"/>
          <w:spacing w:val="2"/>
        </w:rPr>
        <w:t>Пояснительная записка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социально-экономического развития на 201</w:t>
      </w:r>
      <w:r w:rsidR="0057128B">
        <w:rPr>
          <w:color w:val="332E2D"/>
          <w:spacing w:val="2"/>
        </w:rPr>
        <w:t>7</w:t>
      </w:r>
      <w:r>
        <w:rPr>
          <w:color w:val="332E2D"/>
          <w:spacing w:val="2"/>
        </w:rPr>
        <w:t xml:space="preserve"> год основывается на оценке состояния и перспектив развития социально-экономической ситуации в сельском поселении Кармышевский  сельсовет, муниципальном  районе, Республики Башкортостан и Российской Федерации в целом.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При составлении прогноза социально-экономического развития сельского поселения использованы: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данные государственной и ведомственной статистики;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учетные данные администрации сельского поселения  Кармышевский  сельсовет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В прогнозных расчетах учитывались результаты финансово-хозяйственной деятельности предприятий и организаций на территории поселения на момент составления прогноза, складывающиеся тенденции развития различных секторов экономики и другие условия хозяйственной деятельности экономических субъектов.</w:t>
      </w: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         11.   </w:t>
      </w:r>
      <w:r w:rsidR="00E019A5">
        <w:rPr>
          <w:b/>
          <w:color w:val="332E2D"/>
          <w:spacing w:val="2"/>
        </w:rPr>
        <w:t>Цели и задачи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социально-экономического развития сельского поселения Кармышевский  сельсовет  разработан на основе данных социально-экономического развития территории за последние 2 года, ожидаемых результатов развития экономики и социальной сферы в текущем году и предшествует составлению проекта бюджета района на 201</w:t>
      </w:r>
      <w:r w:rsidR="006E3AFE">
        <w:rPr>
          <w:color w:val="332E2D"/>
          <w:spacing w:val="2"/>
        </w:rPr>
        <w:t>6</w:t>
      </w:r>
      <w:r>
        <w:rPr>
          <w:color w:val="332E2D"/>
          <w:spacing w:val="2"/>
        </w:rPr>
        <w:t xml:space="preserve"> год.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Развитие поселения имеет целевую направленность. Основной целью социально-экономического развития сельского поселения является улучшение качества жизни населения. Этот процесс имеет три важнейшие составляющие: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повышение доходов, улучшение здоровья населения, повышение уровня его образования и обеспечение безопасности;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создание условий, способствующих росту самоуважения людей;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- увеличение степени личной свободы людей, в т.ч. экономической. 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Цели и задачи прогноза на местном уровне ограничиваются, в основном, вопросами стабилизации и обеспечения устойчивого развития экономической базы, выполнения бюджетом поселения обязательств по содержанию объектов социальной сферы и муниципального хозяйства, решением наиболее острых первоочередных социальных вопросов и наказов, поступающих к главе поселения.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ориентирован на рациональное использование имеющегося потенциала и местных возможностей: экономической базы, производственной инфраструктуры, социальной сферы, жилищно-коммунального хозяйства, земельных, природно-минеральных и др. ресурсов, выгодного экономико-географического положения и учета природно-климатических условий.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Особенностью прогноза на местном уровне является направленность на решение проблем поселения, а именно: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приоритетность интересов населения поселения;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комплексного развития территории;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экономической заинтересованности хозяйствующих субъектов при сохранении их самостоятельности в совместном решении экономических и социальных проблем поселения на договорной основе.</w:t>
      </w:r>
    </w:p>
    <w:p w:rsidR="00694D12" w:rsidRDefault="00694D12" w:rsidP="00DA0F09">
      <w:pPr>
        <w:ind w:left="720"/>
        <w:rPr>
          <w:b/>
          <w:bCs/>
          <w:caps/>
          <w:color w:val="000000"/>
        </w:rPr>
      </w:pPr>
    </w:p>
    <w:p w:rsidR="00973CEA" w:rsidRDefault="00DA0F09" w:rsidP="00DA0F09">
      <w:pPr>
        <w:ind w:left="720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111. </w:t>
      </w:r>
      <w:r w:rsidR="00973CEA">
        <w:rPr>
          <w:b/>
          <w:bCs/>
          <w:caps/>
          <w:color w:val="000000"/>
        </w:rPr>
        <w:t>АНАЛИЗ</w:t>
      </w:r>
      <w:r>
        <w:rPr>
          <w:b/>
          <w:bCs/>
          <w:caps/>
          <w:color w:val="000000"/>
        </w:rPr>
        <w:t xml:space="preserve"> и ОЦЕНКА</w:t>
      </w:r>
      <w:r w:rsidR="00973CEA">
        <w:rPr>
          <w:b/>
          <w:bCs/>
          <w:caps/>
          <w:color w:val="000000"/>
        </w:rPr>
        <w:t xml:space="preserve"> СОЦИАЛЬНО-ЭКОНОМИЧЕСКОГО ПОЛОЖЕНИЯ СЕЛЬСКОГО ПОСЕЛЕНИЯ КАРМЫШЕВСКИЙ СЕЛЬСОВЕТ </w:t>
      </w:r>
      <w:r>
        <w:rPr>
          <w:b/>
          <w:bCs/>
          <w:caps/>
          <w:color w:val="000000"/>
        </w:rPr>
        <w:t xml:space="preserve"> </w:t>
      </w:r>
      <w:r w:rsidR="00973CEA">
        <w:rPr>
          <w:b/>
          <w:bCs/>
          <w:caps/>
          <w:color w:val="000000"/>
          <w:lang w:val="be-BY"/>
        </w:rPr>
        <w:t>в</w:t>
      </w:r>
      <w:r w:rsidR="00973CEA">
        <w:rPr>
          <w:b/>
          <w:bCs/>
          <w:caps/>
          <w:color w:val="000000"/>
        </w:rPr>
        <w:t xml:space="preserve"> 201</w:t>
      </w:r>
      <w:r w:rsidR="00792338">
        <w:rPr>
          <w:b/>
          <w:bCs/>
          <w:caps/>
          <w:color w:val="000000"/>
        </w:rPr>
        <w:t>6</w:t>
      </w:r>
      <w:r w:rsidR="00973CEA">
        <w:rPr>
          <w:b/>
          <w:bCs/>
          <w:caps/>
          <w:color w:val="000000"/>
        </w:rPr>
        <w:t xml:space="preserve"> ГОДУ</w:t>
      </w:r>
    </w:p>
    <w:p w:rsidR="00225363" w:rsidRPr="00DA0F09" w:rsidRDefault="00225363" w:rsidP="00DA0F09">
      <w:pPr>
        <w:ind w:left="720"/>
        <w:rPr>
          <w:b/>
          <w:bCs/>
          <w:caps/>
          <w:color w:val="000000"/>
        </w:rPr>
      </w:pPr>
    </w:p>
    <w:tbl>
      <w:tblPr>
        <w:tblpPr w:leftFromText="180" w:rightFromText="180" w:vertAnchor="page" w:horzAnchor="margin" w:tblpY="5731"/>
        <w:tblW w:w="7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992"/>
        <w:gridCol w:w="992"/>
        <w:gridCol w:w="1560"/>
        <w:gridCol w:w="850"/>
        <w:gridCol w:w="851"/>
        <w:gridCol w:w="709"/>
      </w:tblGrid>
      <w:tr w:rsidR="0057128B" w:rsidRPr="00292D2B" w:rsidTr="0057128B">
        <w:trPr>
          <w:trHeight w:val="16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Наименование нас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>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Число домохо</w:t>
            </w: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зяйств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 том</w:t>
            </w: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 xml:space="preserve">числе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пустую</w:t>
            </w:r>
            <w:proofErr w:type="gramEnd"/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щих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Численность зарегистри</w:t>
            </w: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рованного населения</w:t>
            </w: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( по прописке)</w:t>
            </w: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кол-во инд. домов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кол-во квартир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128B" w:rsidRPr="00292D2B" w:rsidTr="0057128B">
        <w:trPr>
          <w:trHeight w:val="1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.К</w:t>
            </w:r>
            <w:proofErr w:type="gramEnd"/>
            <w:r w:rsidRPr="00292D2B">
              <w:t>армышево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  <w:r w:rsidR="0079233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</w:t>
            </w:r>
            <w:r w:rsidR="0079233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7</w:t>
            </w:r>
            <w:r w:rsidR="0079233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rPr>
          <w:trHeight w:val="15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.Ч</w:t>
            </w:r>
            <w:proofErr w:type="gramEnd"/>
            <w:r w:rsidRPr="00292D2B">
              <w:t>ураево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</w:t>
            </w:r>
            <w:r w:rsidR="0079233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</w:t>
            </w:r>
            <w:r w:rsidR="00792338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</w:t>
            </w:r>
            <w:r w:rsidR="0079233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.Д</w:t>
            </w:r>
            <w:proofErr w:type="gramEnd"/>
            <w:r w:rsidRPr="00292D2B">
              <w:t>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rPr>
          <w:trHeight w:val="1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.У</w:t>
            </w:r>
            <w:proofErr w:type="gramEnd"/>
            <w:r w:rsidRPr="00292D2B">
              <w:t>варовка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</w:t>
            </w:r>
            <w:r w:rsidR="0079233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rPr>
          <w:trHeight w:val="2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.М</w:t>
            </w:r>
            <w:proofErr w:type="gramEnd"/>
            <w:r w:rsidRPr="00292D2B">
              <w:t>ихайловка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</w:t>
            </w:r>
            <w:r w:rsidR="0079233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10</w:t>
            </w:r>
            <w:r w:rsidR="0079233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rPr>
          <w:trHeight w:val="10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.Г</w:t>
            </w:r>
            <w:proofErr w:type="gramEnd"/>
            <w:r w:rsidRPr="00292D2B">
              <w:t>ригорьевка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.Х</w:t>
            </w:r>
            <w:proofErr w:type="gramEnd"/>
            <w:r w:rsidRPr="00292D2B">
              <w:t>усаин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7128B" w:rsidRPr="00292D2B" w:rsidTr="0057128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55</w:t>
            </w:r>
            <w:r w:rsidR="0079233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792338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17</w:t>
            </w:r>
            <w:r w:rsidR="0079233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7923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46</w:t>
            </w:r>
            <w:r w:rsidR="0079233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8B" w:rsidRPr="00292D2B" w:rsidRDefault="0057128B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97FB8" w:rsidRPr="00697FB8" w:rsidRDefault="00697FB8" w:rsidP="00697FB8">
      <w:pPr>
        <w:jc w:val="both"/>
      </w:pPr>
      <w:r>
        <w:rPr>
          <w:color w:val="000000"/>
          <w:lang w:val="be-BY"/>
        </w:rPr>
        <w:t xml:space="preserve">      </w:t>
      </w:r>
      <w:r w:rsidR="00973CEA" w:rsidRPr="00697FB8">
        <w:rPr>
          <w:color w:val="000000"/>
          <w:lang w:val="be-BY"/>
        </w:rPr>
        <w:t>В состав с</w:t>
      </w:r>
      <w:r w:rsidR="00973CEA" w:rsidRPr="00697FB8">
        <w:rPr>
          <w:color w:val="000000"/>
        </w:rPr>
        <w:t>ельского поселени</w:t>
      </w:r>
      <w:r w:rsidR="00973CEA" w:rsidRPr="00697FB8">
        <w:rPr>
          <w:color w:val="000000"/>
          <w:lang w:val="be-BY"/>
        </w:rPr>
        <w:t xml:space="preserve">я </w:t>
      </w:r>
      <w:r w:rsidR="00973CEA" w:rsidRPr="00697FB8">
        <w:rPr>
          <w:color w:val="000000"/>
        </w:rPr>
        <w:t xml:space="preserve"> Кармышевский сельсовет  входят  7 населенных пунктов. </w:t>
      </w:r>
      <w:r w:rsidRPr="00697FB8">
        <w:t>Общая площадь территории: 1863,8 кв.км. Дата образования – 1918 г.</w:t>
      </w:r>
    </w:p>
    <w:p w:rsidR="00973CEA" w:rsidRPr="00697FB8" w:rsidRDefault="00697FB8" w:rsidP="00697FB8">
      <w:pPr>
        <w:jc w:val="both"/>
      </w:pPr>
      <w:r w:rsidRPr="00697FB8">
        <w:t>Граничит с сельскими поселениями Чебенлинский  сельсовет, Кипчак-Аскаровский сельсовет, Нижнеаврюзовский сельсовет, Ибраевский сельсовет, Раевский сельсовет.</w:t>
      </w:r>
    </w:p>
    <w:p w:rsidR="00973CEA" w:rsidRPr="00697FB8" w:rsidRDefault="00697FB8" w:rsidP="00697FB8">
      <w:pPr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       </w:t>
      </w:r>
      <w:r w:rsidR="00973CEA" w:rsidRPr="00697FB8">
        <w:rPr>
          <w:color w:val="332E2D"/>
          <w:spacing w:val="2"/>
        </w:rPr>
        <w:t>В 201</w:t>
      </w:r>
      <w:r w:rsidR="006E3AFE">
        <w:rPr>
          <w:color w:val="332E2D"/>
          <w:spacing w:val="2"/>
        </w:rPr>
        <w:t>5</w:t>
      </w:r>
      <w:r w:rsidR="00973CEA" w:rsidRPr="00697FB8">
        <w:rPr>
          <w:color w:val="332E2D"/>
          <w:spacing w:val="2"/>
        </w:rPr>
        <w:t xml:space="preserve"> году демографическая ситуация в сельском поселении Кармышевский сложилась следующим образом:  В 201</w:t>
      </w:r>
      <w:r w:rsidR="0057128B">
        <w:rPr>
          <w:color w:val="332E2D"/>
          <w:spacing w:val="2"/>
        </w:rPr>
        <w:t>6</w:t>
      </w:r>
      <w:r w:rsidR="00973CEA" w:rsidRPr="00697FB8">
        <w:rPr>
          <w:color w:val="332E2D"/>
          <w:spacing w:val="2"/>
        </w:rPr>
        <w:t xml:space="preserve"> году рождаемость составила  </w:t>
      </w:r>
      <w:r w:rsidR="00792338">
        <w:rPr>
          <w:color w:val="332E2D"/>
          <w:spacing w:val="2"/>
        </w:rPr>
        <w:t>12</w:t>
      </w:r>
      <w:r w:rsidR="00225363">
        <w:rPr>
          <w:color w:val="332E2D"/>
          <w:spacing w:val="2"/>
        </w:rPr>
        <w:t xml:space="preserve"> </w:t>
      </w:r>
      <w:r w:rsidR="00973CEA" w:rsidRPr="00697FB8">
        <w:rPr>
          <w:color w:val="332E2D"/>
          <w:spacing w:val="2"/>
        </w:rPr>
        <w:t>челове</w:t>
      </w:r>
      <w:proofErr w:type="gramStart"/>
      <w:r w:rsidR="00973CEA" w:rsidRPr="00697FB8">
        <w:rPr>
          <w:color w:val="332E2D"/>
          <w:spacing w:val="2"/>
        </w:rPr>
        <w:t>к</w:t>
      </w:r>
      <w:r w:rsidR="00225363">
        <w:rPr>
          <w:color w:val="332E2D"/>
          <w:spacing w:val="2"/>
        </w:rPr>
        <w:t>(</w:t>
      </w:r>
      <w:proofErr w:type="gramEnd"/>
      <w:r w:rsidR="00225363">
        <w:rPr>
          <w:color w:val="332E2D"/>
          <w:spacing w:val="2"/>
        </w:rPr>
        <w:t>в 201</w:t>
      </w:r>
      <w:r w:rsidR="00792338">
        <w:rPr>
          <w:color w:val="332E2D"/>
          <w:spacing w:val="2"/>
        </w:rPr>
        <w:t>5</w:t>
      </w:r>
      <w:r w:rsidR="00225363">
        <w:rPr>
          <w:color w:val="332E2D"/>
          <w:spacing w:val="2"/>
        </w:rPr>
        <w:t xml:space="preserve"> году - 2</w:t>
      </w:r>
      <w:r w:rsidR="00792338">
        <w:rPr>
          <w:color w:val="332E2D"/>
          <w:spacing w:val="2"/>
        </w:rPr>
        <w:t>0</w:t>
      </w:r>
      <w:r w:rsidR="00225363">
        <w:rPr>
          <w:color w:val="332E2D"/>
          <w:spacing w:val="2"/>
        </w:rPr>
        <w:t xml:space="preserve"> чел)</w:t>
      </w:r>
      <w:r w:rsidR="00973CEA" w:rsidRPr="00697FB8">
        <w:rPr>
          <w:color w:val="332E2D"/>
          <w:spacing w:val="2"/>
        </w:rPr>
        <w:t>, смертность -</w:t>
      </w:r>
      <w:r w:rsidR="00225363">
        <w:rPr>
          <w:color w:val="332E2D"/>
          <w:spacing w:val="2"/>
        </w:rPr>
        <w:t>1</w:t>
      </w:r>
      <w:r w:rsidR="00792338">
        <w:rPr>
          <w:color w:val="332E2D"/>
          <w:spacing w:val="2"/>
        </w:rPr>
        <w:t>7</w:t>
      </w:r>
      <w:r w:rsidR="00973CEA" w:rsidRPr="00697FB8">
        <w:rPr>
          <w:color w:val="332E2D"/>
          <w:spacing w:val="2"/>
        </w:rPr>
        <w:t xml:space="preserve"> человек</w:t>
      </w:r>
      <w:r w:rsidR="00225363">
        <w:rPr>
          <w:color w:val="332E2D"/>
          <w:spacing w:val="2"/>
        </w:rPr>
        <w:t>( 201</w:t>
      </w:r>
      <w:r w:rsidR="0057128B">
        <w:rPr>
          <w:color w:val="332E2D"/>
          <w:spacing w:val="2"/>
        </w:rPr>
        <w:t>5</w:t>
      </w:r>
      <w:r w:rsidR="00225363">
        <w:rPr>
          <w:color w:val="332E2D"/>
          <w:spacing w:val="2"/>
        </w:rPr>
        <w:t xml:space="preserve"> год-</w:t>
      </w:r>
      <w:r w:rsidR="00792338">
        <w:rPr>
          <w:color w:val="332E2D"/>
          <w:spacing w:val="2"/>
        </w:rPr>
        <w:t>20</w:t>
      </w:r>
      <w:r w:rsidR="00225363">
        <w:rPr>
          <w:color w:val="332E2D"/>
          <w:spacing w:val="2"/>
        </w:rPr>
        <w:t xml:space="preserve"> чел.)</w:t>
      </w:r>
      <w:r w:rsidR="00973CEA" w:rsidRPr="00697FB8">
        <w:rPr>
          <w:color w:val="332E2D"/>
          <w:spacing w:val="2"/>
        </w:rPr>
        <w:t>.  В прогнозируемом  периоде – 201</w:t>
      </w:r>
      <w:r w:rsidR="0057128B">
        <w:rPr>
          <w:color w:val="332E2D"/>
          <w:spacing w:val="2"/>
        </w:rPr>
        <w:t>7</w:t>
      </w:r>
      <w:r w:rsidR="00973CEA" w:rsidRPr="00697FB8">
        <w:rPr>
          <w:color w:val="332E2D"/>
          <w:spacing w:val="2"/>
        </w:rPr>
        <w:t xml:space="preserve"> году  рождаемость сохранится на уровне 201</w:t>
      </w:r>
      <w:r w:rsidR="0057128B">
        <w:rPr>
          <w:color w:val="332E2D"/>
          <w:spacing w:val="2"/>
        </w:rPr>
        <w:t>6</w:t>
      </w:r>
      <w:r w:rsidR="00973CEA" w:rsidRPr="00697FB8">
        <w:rPr>
          <w:color w:val="332E2D"/>
          <w:spacing w:val="2"/>
        </w:rPr>
        <w:t xml:space="preserve"> года, что возможно при  активизации демографической политики со стороны государства, направленной на пропаганду семейных ценностей и ориентацию родителей на рождение второго и третьего ребенка.</w:t>
      </w:r>
    </w:p>
    <w:p w:rsidR="00694D12" w:rsidRDefault="00973CEA" w:rsidP="00973CEA">
      <w:pPr>
        <w:rPr>
          <w:color w:val="000000"/>
        </w:rPr>
      </w:pPr>
      <w:r w:rsidRPr="00697FB8">
        <w:rPr>
          <w:color w:val="000000"/>
        </w:rPr>
        <w:t xml:space="preserve">         По данным похозяйственного учета на </w:t>
      </w:r>
      <w:r w:rsidR="006E3AFE">
        <w:rPr>
          <w:color w:val="000000"/>
        </w:rPr>
        <w:t>01</w:t>
      </w:r>
      <w:r w:rsidR="00F60D96">
        <w:rPr>
          <w:color w:val="000000"/>
        </w:rPr>
        <w:t>.</w:t>
      </w:r>
      <w:r w:rsidR="00697FB8" w:rsidRPr="00697FB8">
        <w:rPr>
          <w:color w:val="000000"/>
        </w:rPr>
        <w:t>11</w:t>
      </w:r>
      <w:r w:rsidRPr="00697FB8">
        <w:rPr>
          <w:color w:val="000000"/>
        </w:rPr>
        <w:t>.201</w:t>
      </w:r>
      <w:r w:rsidR="0057128B">
        <w:rPr>
          <w:color w:val="000000"/>
          <w:lang w:val="be-BY"/>
        </w:rPr>
        <w:t>6</w:t>
      </w:r>
      <w:r w:rsidR="00697FB8" w:rsidRPr="00697FB8">
        <w:rPr>
          <w:color w:val="000000"/>
        </w:rPr>
        <w:t>:</w:t>
      </w:r>
    </w:p>
    <w:p w:rsidR="00694D12" w:rsidRDefault="00694D12" w:rsidP="00973CEA">
      <w:pPr>
        <w:rPr>
          <w:color w:val="000000"/>
        </w:rPr>
      </w:pPr>
    </w:p>
    <w:p w:rsidR="00694D12" w:rsidRDefault="00694D12" w:rsidP="00973CEA">
      <w:pPr>
        <w:rPr>
          <w:color w:val="000000"/>
        </w:rPr>
      </w:pPr>
    </w:p>
    <w:p w:rsidR="00694D12" w:rsidRPr="00697FB8" w:rsidRDefault="00694D12" w:rsidP="00973CEA">
      <w:pPr>
        <w:rPr>
          <w:color w:val="000000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697FB8" w:rsidRDefault="00697FB8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225363" w:rsidRDefault="00225363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О количестве постоянных жителей по основным возрастно-половым группам </w:t>
      </w: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по СП Кармышевский сельсовет на </w:t>
      </w:r>
      <w:r w:rsidR="006E3AFE">
        <w:t>01</w:t>
      </w:r>
      <w:r w:rsidRPr="00225363">
        <w:t>.11.201</w:t>
      </w:r>
      <w:r w:rsidR="0057128B">
        <w:t>6</w:t>
      </w:r>
    </w:p>
    <w:p w:rsidR="00F60D96" w:rsidRPr="00225363" w:rsidRDefault="00F60D96" w:rsidP="00F60D96"/>
    <w:tbl>
      <w:tblPr>
        <w:tblW w:w="0" w:type="auto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00"/>
        <w:gridCol w:w="1260"/>
        <w:gridCol w:w="1575"/>
        <w:gridCol w:w="1665"/>
      </w:tblGrid>
      <w:tr w:rsidR="00F60D96" w:rsidRPr="00225363" w:rsidTr="00854EF9">
        <w:trPr>
          <w:trHeight w:val="287"/>
        </w:trPr>
        <w:tc>
          <w:tcPr>
            <w:tcW w:w="4200" w:type="dxa"/>
            <w:vMerge w:val="restart"/>
          </w:tcPr>
          <w:p w:rsidR="00F60D96" w:rsidRPr="00225363" w:rsidRDefault="00F60D96" w:rsidP="00854EF9">
            <w:pPr>
              <w:ind w:left="381"/>
            </w:pPr>
            <w:r w:rsidRPr="00225363">
              <w:t xml:space="preserve">Возрастные категории </w:t>
            </w:r>
          </w:p>
        </w:tc>
        <w:tc>
          <w:tcPr>
            <w:tcW w:w="1260" w:type="dxa"/>
            <w:vMerge w:val="restart"/>
          </w:tcPr>
          <w:p w:rsidR="00F60D96" w:rsidRPr="00225363" w:rsidRDefault="00F60D96" w:rsidP="00854EF9">
            <w:r w:rsidRPr="00225363">
              <w:t>Кол-во  чел.</w:t>
            </w:r>
          </w:p>
        </w:tc>
        <w:tc>
          <w:tcPr>
            <w:tcW w:w="3240" w:type="dxa"/>
            <w:gridSpan w:val="2"/>
          </w:tcPr>
          <w:p w:rsidR="00F60D96" w:rsidRPr="00225363" w:rsidRDefault="00F60D96" w:rsidP="00854EF9">
            <w:pPr>
              <w:jc w:val="center"/>
            </w:pPr>
            <w:r w:rsidRPr="00225363">
              <w:t>в т.ч.</w:t>
            </w:r>
          </w:p>
        </w:tc>
      </w:tr>
      <w:tr w:rsidR="00F60D96" w:rsidRPr="00225363" w:rsidTr="00854EF9">
        <w:trPr>
          <w:trHeight w:val="480"/>
        </w:trPr>
        <w:tc>
          <w:tcPr>
            <w:tcW w:w="4200" w:type="dxa"/>
            <w:vMerge/>
          </w:tcPr>
          <w:p w:rsidR="00F60D96" w:rsidRPr="00225363" w:rsidRDefault="00F60D96" w:rsidP="00854EF9">
            <w:pPr>
              <w:ind w:left="381"/>
            </w:pPr>
          </w:p>
        </w:tc>
        <w:tc>
          <w:tcPr>
            <w:tcW w:w="1260" w:type="dxa"/>
            <w:vMerge/>
          </w:tcPr>
          <w:p w:rsidR="00F60D96" w:rsidRPr="00225363" w:rsidRDefault="00F60D96" w:rsidP="00854EF9"/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муж.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жен.</w:t>
            </w:r>
          </w:p>
        </w:tc>
      </w:tr>
      <w:tr w:rsidR="00F60D96" w:rsidRPr="00225363" w:rsidTr="00854EF9">
        <w:trPr>
          <w:trHeight w:val="63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Моложе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F60D96" w:rsidP="00F42700">
            <w:pPr>
              <w:jc w:val="center"/>
            </w:pPr>
            <w:r w:rsidRPr="00225363">
              <w:t>31</w:t>
            </w:r>
            <w:r w:rsidR="00F42700">
              <w:t>3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162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151</w:t>
            </w:r>
          </w:p>
        </w:tc>
      </w:tr>
      <w:tr w:rsidR="00F60D96" w:rsidRPr="00225363" w:rsidTr="00854EF9">
        <w:trPr>
          <w:trHeight w:val="39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Трудоспособный возраст</w:t>
            </w:r>
          </w:p>
        </w:tc>
        <w:tc>
          <w:tcPr>
            <w:tcW w:w="1260" w:type="dxa"/>
          </w:tcPr>
          <w:p w:rsidR="00F60D96" w:rsidRPr="00225363" w:rsidRDefault="00F60D96" w:rsidP="00F42700">
            <w:pPr>
              <w:jc w:val="center"/>
            </w:pPr>
            <w:r w:rsidRPr="00225363">
              <w:t>10</w:t>
            </w:r>
            <w:r w:rsidR="00F42700">
              <w:t>18</w:t>
            </w:r>
          </w:p>
        </w:tc>
        <w:tc>
          <w:tcPr>
            <w:tcW w:w="1575" w:type="dxa"/>
          </w:tcPr>
          <w:p w:rsidR="00F60D96" w:rsidRPr="00225363" w:rsidRDefault="00F60D96" w:rsidP="00F42700">
            <w:pPr>
              <w:jc w:val="center"/>
            </w:pPr>
            <w:r w:rsidRPr="00225363">
              <w:t>5</w:t>
            </w:r>
            <w:r w:rsidR="00F42700">
              <w:t>73</w:t>
            </w:r>
          </w:p>
        </w:tc>
        <w:tc>
          <w:tcPr>
            <w:tcW w:w="1665" w:type="dxa"/>
          </w:tcPr>
          <w:p w:rsidR="00F60D96" w:rsidRPr="00225363" w:rsidRDefault="00F60D96" w:rsidP="00F42700">
            <w:pPr>
              <w:jc w:val="center"/>
            </w:pPr>
            <w:r w:rsidRPr="00225363">
              <w:t>4</w:t>
            </w:r>
            <w:r w:rsidR="00F42700">
              <w:t>45</w:t>
            </w:r>
          </w:p>
        </w:tc>
      </w:tr>
      <w:tr w:rsidR="00F60D96" w:rsidRPr="00225363" w:rsidTr="00854EF9">
        <w:trPr>
          <w:trHeight w:val="618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Старше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F60D96" w:rsidP="00F42700">
            <w:pPr>
              <w:jc w:val="center"/>
            </w:pPr>
            <w:r w:rsidRPr="00225363">
              <w:t>31</w:t>
            </w:r>
            <w:r w:rsidR="00F42700">
              <w:t>4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106</w:t>
            </w:r>
          </w:p>
        </w:tc>
        <w:tc>
          <w:tcPr>
            <w:tcW w:w="1665" w:type="dxa"/>
          </w:tcPr>
          <w:p w:rsidR="00F60D96" w:rsidRPr="00225363" w:rsidRDefault="00F60D96" w:rsidP="00F42700">
            <w:pPr>
              <w:jc w:val="center"/>
            </w:pPr>
            <w:r w:rsidRPr="00225363">
              <w:t>20</w:t>
            </w:r>
            <w:r w:rsidR="00F42700">
              <w:t>8</w:t>
            </w:r>
          </w:p>
        </w:tc>
      </w:tr>
      <w:tr w:rsidR="00F60D96" w:rsidRPr="00225363" w:rsidTr="00854EF9">
        <w:trPr>
          <w:trHeight w:val="497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Всего</w:t>
            </w:r>
          </w:p>
        </w:tc>
        <w:tc>
          <w:tcPr>
            <w:tcW w:w="1260" w:type="dxa"/>
          </w:tcPr>
          <w:p w:rsidR="00F60D96" w:rsidRPr="00225363" w:rsidRDefault="00F60D96" w:rsidP="00854EF9">
            <w:pPr>
              <w:jc w:val="center"/>
            </w:pPr>
            <w:r w:rsidRPr="00225363">
              <w:t>1645</w:t>
            </w:r>
          </w:p>
        </w:tc>
        <w:tc>
          <w:tcPr>
            <w:tcW w:w="1575" w:type="dxa"/>
          </w:tcPr>
          <w:p w:rsidR="00F60D96" w:rsidRPr="00225363" w:rsidRDefault="00792338" w:rsidP="00854EF9">
            <w:pPr>
              <w:jc w:val="center"/>
            </w:pPr>
            <w:r>
              <w:t>841</w:t>
            </w:r>
          </w:p>
        </w:tc>
        <w:tc>
          <w:tcPr>
            <w:tcW w:w="1665" w:type="dxa"/>
          </w:tcPr>
          <w:p w:rsidR="00F60D96" w:rsidRPr="00225363" w:rsidRDefault="00F60D96" w:rsidP="00792338">
            <w:pPr>
              <w:jc w:val="center"/>
            </w:pPr>
            <w:r w:rsidRPr="00225363">
              <w:t>80</w:t>
            </w:r>
            <w:r w:rsidR="00792338">
              <w:t>4</w:t>
            </w:r>
          </w:p>
        </w:tc>
      </w:tr>
    </w:tbl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973CEA" w:rsidRDefault="00973CEA" w:rsidP="00697FB8">
      <w:pPr>
        <w:ind w:firstLine="708"/>
        <w:jc w:val="both"/>
        <w:rPr>
          <w:color w:val="000000"/>
          <w:szCs w:val="20"/>
        </w:rPr>
      </w:pPr>
      <w:r>
        <w:rPr>
          <w:color w:val="000000"/>
          <w:szCs w:val="20"/>
        </w:rPr>
        <w:lastRenderedPageBreak/>
        <w:t>На территории сельского поселения Кармышевский сельсовет име</w:t>
      </w:r>
      <w:r w:rsidR="00F60D96">
        <w:rPr>
          <w:color w:val="000000"/>
          <w:szCs w:val="20"/>
        </w:rPr>
        <w:t>ю</w:t>
      </w:r>
      <w:r>
        <w:rPr>
          <w:color w:val="000000"/>
          <w:szCs w:val="20"/>
        </w:rPr>
        <w:t xml:space="preserve">тся </w:t>
      </w:r>
      <w:r w:rsidR="00697FB8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общеобразовательной школы,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1 </w:t>
      </w:r>
      <w:r w:rsidR="00697FB8">
        <w:rPr>
          <w:color w:val="000000"/>
          <w:szCs w:val="20"/>
          <w:lang w:val="be-BY"/>
        </w:rPr>
        <w:t>начальн</w:t>
      </w:r>
      <w:r w:rsidR="00F60D96">
        <w:rPr>
          <w:color w:val="000000"/>
          <w:szCs w:val="20"/>
          <w:lang w:val="be-BY"/>
        </w:rPr>
        <w:t>ая</w:t>
      </w:r>
      <w:r w:rsidR="00697FB8">
        <w:rPr>
          <w:color w:val="000000"/>
          <w:szCs w:val="20"/>
          <w:lang w:val="be-BY"/>
        </w:rPr>
        <w:t xml:space="preserve"> школ</w:t>
      </w:r>
      <w:r w:rsidR="00F60D96">
        <w:rPr>
          <w:color w:val="000000"/>
          <w:szCs w:val="20"/>
          <w:lang w:val="be-BY"/>
        </w:rPr>
        <w:t>а</w:t>
      </w:r>
      <w:r w:rsidR="00697FB8">
        <w:rPr>
          <w:color w:val="000000"/>
          <w:szCs w:val="20"/>
          <w:lang w:val="be-BY"/>
        </w:rPr>
        <w:t xml:space="preserve">, </w:t>
      </w:r>
      <w:r>
        <w:rPr>
          <w:color w:val="000000"/>
          <w:szCs w:val="20"/>
        </w:rPr>
        <w:t>2 детского сада, 3 ФАП, 1 библиотека,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      </w:t>
      </w:r>
      <w:r w:rsidR="00697FB8">
        <w:rPr>
          <w:color w:val="000000"/>
          <w:szCs w:val="20"/>
        </w:rPr>
        <w:t>1</w:t>
      </w:r>
      <w:r>
        <w:rPr>
          <w:color w:val="000000"/>
          <w:szCs w:val="20"/>
        </w:rPr>
        <w:t xml:space="preserve"> сельски</w:t>
      </w:r>
      <w:r w:rsidR="00697FB8">
        <w:rPr>
          <w:color w:val="000000"/>
          <w:szCs w:val="20"/>
        </w:rPr>
        <w:t>й клуб</w:t>
      </w:r>
      <w:r>
        <w:rPr>
          <w:color w:val="000000"/>
          <w:szCs w:val="20"/>
        </w:rPr>
        <w:t>,</w:t>
      </w:r>
      <w:r w:rsidR="00697FB8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1 СДК.  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  Население сельского поселения Кармышевский сельсовет обслуживается  Раевской центральной районной больницей.</w:t>
      </w:r>
    </w:p>
    <w:p w:rsidR="00973CEA" w:rsidRDefault="00973CEA" w:rsidP="00973CEA">
      <w:pPr>
        <w:rPr>
          <w:color w:val="000000"/>
        </w:rPr>
      </w:pPr>
      <w:r>
        <w:rPr>
          <w:color w:val="000000"/>
        </w:rPr>
        <w:t>       </w:t>
      </w:r>
      <w:r>
        <w:rPr>
          <w:color w:val="000000"/>
          <w:szCs w:val="20"/>
        </w:rPr>
        <w:t xml:space="preserve">  Работа по сбору и вывозу бытовых отходов и мусора организована. Проводятся в течение года субботники. Администрация поселения прилагает финансовые и организационные усилия для решения проблемы сбора и вывоза бытовых отходов и мусора.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Сельское поселение располагает скотомогильником (биотермической ямой).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         В результате проведенного анализа выявлены на территории поселения некоторые экологические проблемы. </w:t>
      </w:r>
      <w:proofErr w:type="gramStart"/>
      <w:r>
        <w:rPr>
          <w:color w:val="000000"/>
          <w:szCs w:val="20"/>
        </w:rPr>
        <w:t>Основные из них: недостаточная работа по организации сбора и вывоза отходов (существует нес</w:t>
      </w:r>
      <w:r w:rsidR="00697FB8">
        <w:rPr>
          <w:color w:val="000000"/>
          <w:szCs w:val="20"/>
        </w:rPr>
        <w:t>анкционированная свалка мусора).</w:t>
      </w:r>
      <w:proofErr w:type="gramEnd"/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В населенных пунктах поселения работает 6  магазинов  и киосков розничной торговли.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площадь жилищного фонда составляет – 3</w:t>
      </w:r>
      <w:r w:rsidR="005D491F">
        <w:rPr>
          <w:color w:val="000000"/>
          <w:szCs w:val="20"/>
        </w:rPr>
        <w:t>5</w:t>
      </w:r>
      <w:r>
        <w:rPr>
          <w:color w:val="000000"/>
          <w:szCs w:val="20"/>
        </w:rPr>
        <w:t xml:space="preserve"> т. кв.м., из них оборудовано водопроводом-1399 кв.м., канализацией-1949 кв.м., отоплением-32 т. кв.м. При этом доля ветхого и аварийного жилья составляет 300 кв.м. Жилые и административные здания преимущественно построены из дерева и кирпича в 1 -2 этажа.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Водоснабжение населённых пунктов поселения осуществляется централизованно,  а так же  через  водоразборные  колонки, колодцы.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Состояние водопроводных сетей оценивается удовлетворительно. Централизованная система водоотведения имеется в д</w:t>
      </w:r>
      <w:proofErr w:type="gramStart"/>
      <w:r>
        <w:rPr>
          <w:color w:val="000000"/>
          <w:szCs w:val="20"/>
        </w:rPr>
        <w:t>.Ч</w:t>
      </w:r>
      <w:proofErr w:type="gramEnd"/>
      <w:r>
        <w:rPr>
          <w:color w:val="000000"/>
          <w:szCs w:val="20"/>
        </w:rPr>
        <w:t>ураево, с.Дим.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 </w:t>
      </w:r>
      <w:r w:rsidR="00F60D96">
        <w:rPr>
          <w:color w:val="000000"/>
          <w:szCs w:val="20"/>
        </w:rPr>
        <w:t xml:space="preserve">   </w:t>
      </w:r>
      <w:r>
        <w:rPr>
          <w:color w:val="000000"/>
          <w:szCs w:val="20"/>
        </w:rPr>
        <w:t>Школы, клубы, ФАП, администрация СП,</w:t>
      </w:r>
      <w:r>
        <w:rPr>
          <w:color w:val="000000"/>
          <w:szCs w:val="20"/>
          <w:lang w:val="be-BY"/>
        </w:rPr>
        <w:t xml:space="preserve"> </w:t>
      </w:r>
      <w:r>
        <w:rPr>
          <w:color w:val="000000"/>
          <w:szCs w:val="20"/>
        </w:rPr>
        <w:t>библиотека    имеют свои мини-котельные.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протяженность дорог в границах населенных пунктов общего пользования</w:t>
      </w:r>
      <w:r>
        <w:rPr>
          <w:color w:val="000000"/>
        </w:rPr>
        <w:t xml:space="preserve"> составляет </w:t>
      </w:r>
      <w:r w:rsidR="005D491F">
        <w:rPr>
          <w:color w:val="000000"/>
        </w:rPr>
        <w:t>15000 м.</w:t>
      </w:r>
      <w:r>
        <w:rPr>
          <w:color w:val="000000"/>
        </w:rPr>
        <w:t xml:space="preserve">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Услугами телефонной связи пользуются более  200  человек, имеется выход в Интернет. В населенных пунктах установлены таксофоны.</w:t>
      </w:r>
    </w:p>
    <w:p w:rsidR="00973CEA" w:rsidRDefault="00973CEA" w:rsidP="00973CEA">
      <w:pPr>
        <w:rPr>
          <w:color w:val="000000"/>
          <w:szCs w:val="20"/>
          <w:lang w:val="be-BY"/>
        </w:rPr>
      </w:pPr>
      <w:r>
        <w:rPr>
          <w:color w:val="000000"/>
          <w:szCs w:val="20"/>
        </w:rPr>
        <w:t>         На территории сельского поселения сельскохозяйственную деятельность осуществляет ООО «</w:t>
      </w:r>
      <w:proofErr w:type="gramStart"/>
      <w:r>
        <w:rPr>
          <w:color w:val="000000"/>
          <w:szCs w:val="20"/>
        </w:rPr>
        <w:t>Дим-Урал</w:t>
      </w:r>
      <w:proofErr w:type="gramEnd"/>
      <w:r>
        <w:rPr>
          <w:color w:val="000000"/>
          <w:szCs w:val="20"/>
        </w:rPr>
        <w:t>»</w:t>
      </w:r>
      <w:r w:rsidR="00225363">
        <w:rPr>
          <w:color w:val="000000"/>
          <w:szCs w:val="20"/>
          <w:lang w:val="be-BY"/>
        </w:rPr>
        <w:t xml:space="preserve">,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 xml:space="preserve">         В личных подсобных хозяйствах </w:t>
      </w:r>
      <w:proofErr w:type="gramStart"/>
      <w:r>
        <w:rPr>
          <w:color w:val="000000"/>
          <w:szCs w:val="20"/>
        </w:rPr>
        <w:t>граждан, проживающих на территории сельского поселения имеется</w:t>
      </w:r>
      <w:proofErr w:type="gramEnd"/>
      <w:r>
        <w:rPr>
          <w:color w:val="000000"/>
          <w:szCs w:val="20"/>
        </w:rPr>
        <w:t xml:space="preserve"> скот:  КРС-</w:t>
      </w:r>
      <w:r w:rsidR="00F60D96">
        <w:rPr>
          <w:color w:val="000000"/>
          <w:szCs w:val="20"/>
        </w:rPr>
        <w:t>14</w:t>
      </w:r>
      <w:r w:rsidR="00F42700">
        <w:rPr>
          <w:color w:val="000000"/>
          <w:szCs w:val="20"/>
        </w:rPr>
        <w:t>34</w:t>
      </w:r>
      <w:r w:rsidR="0057128B">
        <w:rPr>
          <w:color w:val="000000"/>
          <w:szCs w:val="20"/>
        </w:rPr>
        <w:t xml:space="preserve"> </w:t>
      </w:r>
      <w:r w:rsidR="005D491F">
        <w:rPr>
          <w:color w:val="000000"/>
          <w:szCs w:val="20"/>
        </w:rPr>
        <w:t>гол</w:t>
      </w:r>
      <w:proofErr w:type="gramStart"/>
      <w:r w:rsidR="005D491F">
        <w:rPr>
          <w:color w:val="000000"/>
          <w:szCs w:val="20"/>
        </w:rPr>
        <w:t xml:space="preserve">., </w:t>
      </w:r>
      <w:proofErr w:type="gramEnd"/>
      <w:r w:rsidR="005D491F">
        <w:rPr>
          <w:color w:val="000000"/>
          <w:szCs w:val="20"/>
        </w:rPr>
        <w:t>в т.ч</w:t>
      </w:r>
      <w:r w:rsidR="002B5BAC">
        <w:rPr>
          <w:color w:val="000000"/>
          <w:szCs w:val="20"/>
        </w:rPr>
        <w:t>.</w:t>
      </w:r>
      <w:r w:rsidR="005D491F">
        <w:rPr>
          <w:color w:val="000000"/>
          <w:szCs w:val="20"/>
        </w:rPr>
        <w:t xml:space="preserve"> коровы- </w:t>
      </w:r>
      <w:r w:rsidR="00F42700">
        <w:rPr>
          <w:color w:val="000000"/>
          <w:szCs w:val="20"/>
        </w:rPr>
        <w:t>344</w:t>
      </w:r>
      <w:r w:rsidR="00225363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гол.</w:t>
      </w:r>
    </w:p>
    <w:p w:rsidR="00973CEA" w:rsidRDefault="00973CEA" w:rsidP="00973CEA">
      <w:pPr>
        <w:rPr>
          <w:color w:val="000000"/>
        </w:rPr>
      </w:pPr>
    </w:p>
    <w:p w:rsidR="00973CEA" w:rsidRDefault="00DA0F09" w:rsidP="00973CEA">
      <w:pPr>
        <w:jc w:val="center"/>
        <w:rPr>
          <w:color w:val="000000"/>
        </w:rPr>
      </w:pPr>
      <w:r>
        <w:rPr>
          <w:b/>
          <w:bCs/>
          <w:color w:val="000000"/>
          <w:lang w:val="en-US"/>
        </w:rPr>
        <w:t>IV</w:t>
      </w:r>
      <w:r w:rsidRPr="00DA0F09">
        <w:rPr>
          <w:b/>
          <w:bCs/>
          <w:color w:val="000000"/>
        </w:rPr>
        <w:t xml:space="preserve">. </w:t>
      </w:r>
      <w:r w:rsidR="00973CEA">
        <w:rPr>
          <w:b/>
          <w:bCs/>
          <w:color w:val="000000"/>
        </w:rPr>
        <w:t>ОЦЕНКА СОЦИАЛЬНО-ЭКОНОМИЧЕСКИХ ПОКАЗАТЕЛЕЙ ПОСЕЛЕНИЯ.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Перспективы сельского поселения связаны с расширением производства сельскохозяйственной продукции, развитием  сферы бытовых услуг, торговли, потребительского рынка, домостроения, развития ЛПХ.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Рассматривая показатели текущего уровня социально-экономического развития  сельского поселения, отмечается следующее: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-транспортная доступность населенных пунктов поселения высокая;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-наличие трудовых  ресурсов  позволяет обеспечить  потребности  населения  и расширение производства;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-состояние жилищного фонда – </w:t>
      </w:r>
      <w:proofErr w:type="gramStart"/>
      <w:r>
        <w:rPr>
          <w:color w:val="000000"/>
          <w:szCs w:val="20"/>
        </w:rPr>
        <w:t>изношенный</w:t>
      </w:r>
      <w:proofErr w:type="gramEnd"/>
      <w:r>
        <w:rPr>
          <w:color w:val="000000"/>
          <w:szCs w:val="20"/>
        </w:rPr>
        <w:t xml:space="preserve"> на 75-80 %;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-доходы населения средние, а 25-30% ниже прожиточного уровня;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-наблюдается </w:t>
      </w:r>
      <w:r w:rsidR="005D491F">
        <w:rPr>
          <w:color w:val="000000"/>
          <w:szCs w:val="20"/>
        </w:rPr>
        <w:t>убыль</w:t>
      </w:r>
      <w:r>
        <w:rPr>
          <w:color w:val="000000"/>
          <w:szCs w:val="20"/>
        </w:rPr>
        <w:t xml:space="preserve"> населения;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-оплата усл</w:t>
      </w:r>
      <w:r w:rsidR="005D491F">
        <w:rPr>
          <w:color w:val="000000"/>
          <w:szCs w:val="20"/>
        </w:rPr>
        <w:t>уг газоснабжения</w:t>
      </w:r>
      <w:r>
        <w:rPr>
          <w:color w:val="000000"/>
          <w:szCs w:val="20"/>
        </w:rPr>
        <w:t xml:space="preserve">, </w:t>
      </w:r>
      <w:r w:rsidR="00DA0F09">
        <w:rPr>
          <w:color w:val="000000"/>
          <w:szCs w:val="20"/>
        </w:rPr>
        <w:t xml:space="preserve">электроснабжения </w:t>
      </w:r>
      <w:r>
        <w:rPr>
          <w:color w:val="000000"/>
          <w:szCs w:val="20"/>
        </w:rPr>
        <w:t>доступна для населения и осуществляется регулярно;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-наблюдается увеличение количества взятых кредитов на развитие ЛПХ.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 По итоговой характеристике социально-экономического развития поселение можно рассматривать как: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 перспективное для частных инвестиций, что обосновывается небольшим  ростом экономики и средним уровнем доходов населения и высокой транспортной доступностью;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 -  имеющий        потенциал        социально-экономического        развития,       </w:t>
      </w:r>
    </w:p>
    <w:p w:rsidR="00973CEA" w:rsidRPr="005D491F" w:rsidRDefault="00973CEA" w:rsidP="005D491F">
      <w:pPr>
        <w:rPr>
          <w:color w:val="000000"/>
          <w:szCs w:val="20"/>
        </w:rPr>
      </w:pPr>
      <w:r>
        <w:rPr>
          <w:color w:val="000000"/>
          <w:szCs w:val="20"/>
        </w:rPr>
        <w:t>способное самостоятельно и с привлечением средств вышестоящих бюджетов обеспечить минимальные стандарты жизни населения, что приведёт в будущем к повышению инвестиционной привлекательности территории.</w:t>
      </w:r>
    </w:p>
    <w:p w:rsidR="00973CEA" w:rsidRDefault="00973CEA" w:rsidP="00E019A5">
      <w:pPr>
        <w:spacing w:before="30" w:after="30"/>
        <w:jc w:val="both"/>
        <w:rPr>
          <w:color w:val="332E2D"/>
          <w:spacing w:val="2"/>
        </w:rPr>
      </w:pPr>
    </w:p>
    <w:p w:rsidR="00E019A5" w:rsidRDefault="00E019A5" w:rsidP="00E019A5">
      <w:pPr>
        <w:ind w:firstLine="708"/>
        <w:rPr>
          <w:color w:val="000000"/>
          <w:sz w:val="28"/>
        </w:rPr>
      </w:pPr>
    </w:p>
    <w:tbl>
      <w:tblPr>
        <w:tblW w:w="9762" w:type="dxa"/>
        <w:tblInd w:w="93" w:type="dxa"/>
        <w:tblLook w:val="04A0"/>
      </w:tblPr>
      <w:tblGrid>
        <w:gridCol w:w="5826"/>
        <w:gridCol w:w="3114"/>
        <w:gridCol w:w="822"/>
      </w:tblGrid>
      <w:tr w:rsidR="00F60D96" w:rsidRPr="00F60D96" w:rsidTr="0057128B">
        <w:trPr>
          <w:trHeight w:val="585"/>
        </w:trPr>
        <w:tc>
          <w:tcPr>
            <w:tcW w:w="976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57128B" w:rsidRDefault="00F60D96" w:rsidP="00F60D96">
            <w:pPr>
              <w:jc w:val="center"/>
              <w:rPr>
                <w:color w:val="000000"/>
              </w:rPr>
            </w:pPr>
            <w:bookmarkStart w:id="0" w:name="RANGE!A1:F27"/>
            <w:r w:rsidRPr="00F60D96">
              <w:rPr>
                <w:color w:val="000000"/>
                <w:lang w:val="en-US"/>
              </w:rPr>
              <w:t>V</w:t>
            </w:r>
            <w:r w:rsidRPr="00F60D96">
              <w:rPr>
                <w:color w:val="000000"/>
              </w:rPr>
              <w:t>.Финансы.</w:t>
            </w:r>
            <w:r w:rsidRPr="00F60D96">
              <w:rPr>
                <w:color w:val="000000"/>
              </w:rPr>
              <w:br/>
            </w:r>
          </w:p>
          <w:tbl>
            <w:tblPr>
              <w:tblW w:w="9000" w:type="dxa"/>
              <w:tblLook w:val="04A0"/>
            </w:tblPr>
            <w:tblGrid>
              <w:gridCol w:w="5200"/>
              <w:gridCol w:w="1300"/>
              <w:gridCol w:w="1220"/>
              <w:gridCol w:w="1280"/>
            </w:tblGrid>
            <w:tr w:rsidR="0057128B" w:rsidRPr="0057128B" w:rsidTr="0057128B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ОБЪЕМ</w:t>
                  </w:r>
                </w:p>
              </w:tc>
            </w:tr>
            <w:tr w:rsidR="0057128B" w:rsidRPr="0057128B" w:rsidTr="0057128B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доходов бюджета сельского поселения  Кармышевский сельсовет</w:t>
                  </w:r>
                </w:p>
              </w:tc>
            </w:tr>
            <w:tr w:rsidR="0057128B" w:rsidRPr="0057128B" w:rsidTr="0057128B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по основным источникам на 2017 -2019 годы</w:t>
                  </w:r>
                </w:p>
              </w:tc>
            </w:tr>
            <w:tr w:rsidR="0057128B" w:rsidRPr="0057128B" w:rsidTr="0057128B">
              <w:trPr>
                <w:trHeight w:val="330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128B" w:rsidRPr="0057128B" w:rsidRDefault="0057128B" w:rsidP="00792338">
                  <w:pPr>
                    <w:ind w:firstLineChars="800" w:firstLine="1760"/>
                    <w:jc w:val="right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(в  тыс</w:t>
                  </w:r>
                  <w:proofErr w:type="gramStart"/>
                  <w:r w:rsidRPr="0057128B">
                    <w:rPr>
                      <w:color w:val="000000"/>
                    </w:rPr>
                    <w:t>.р</w:t>
                  </w:r>
                  <w:proofErr w:type="gramEnd"/>
                  <w:r w:rsidRPr="0057128B">
                    <w:rPr>
                      <w:color w:val="000000"/>
                    </w:rPr>
                    <w:t>уб.)</w:t>
                  </w:r>
                </w:p>
              </w:tc>
            </w:tr>
            <w:tr w:rsidR="0057128B" w:rsidRPr="0057128B" w:rsidTr="0057128B">
              <w:trPr>
                <w:trHeight w:val="33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Показатели бюджета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2017 год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2018 год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2019 год</w:t>
                  </w:r>
                </w:p>
              </w:tc>
            </w:tr>
            <w:tr w:rsidR="0057128B" w:rsidRPr="0057128B" w:rsidTr="0057128B">
              <w:trPr>
                <w:trHeight w:val="36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ДОХОДЫ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7128B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45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Налог на доходы физических лиц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36,0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38,0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39,0</w:t>
                  </w:r>
                </w:p>
              </w:tc>
            </w:tr>
            <w:tr w:rsidR="0057128B" w:rsidRPr="0057128B" w:rsidTr="0057128B">
              <w:trPr>
                <w:trHeight w:val="45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 xml:space="preserve">Единый сельскохозяйственный налог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42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21,0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22,0</w:t>
                  </w:r>
                </w:p>
              </w:tc>
            </w:tr>
            <w:tr w:rsidR="0057128B" w:rsidRPr="0057128B" w:rsidTr="0057128B">
              <w:trPr>
                <w:trHeight w:val="40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spacing w:after="240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64,0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66,0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68,0</w:t>
                  </w:r>
                </w:p>
              </w:tc>
            </w:tr>
            <w:tr w:rsidR="0057128B" w:rsidRPr="0057128B" w:rsidTr="0057128B">
              <w:trPr>
                <w:trHeight w:val="43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412,0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424,0</w:t>
                  </w:r>
                </w:p>
              </w:tc>
            </w:tr>
            <w:tr w:rsidR="0057128B" w:rsidRPr="0057128B" w:rsidTr="0057128B">
              <w:trPr>
                <w:trHeight w:val="45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</w:tr>
            <w:tr w:rsidR="0057128B" w:rsidRPr="0057128B" w:rsidTr="0057128B">
              <w:trPr>
                <w:trHeight w:val="43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Прочие доходы от оказания услуг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91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Доходы, получаемые в виде арендной платы за земельные участки, гос</w:t>
                  </w:r>
                  <w:proofErr w:type="gramStart"/>
                  <w:r w:rsidRPr="0057128B">
                    <w:rPr>
                      <w:color w:val="000000"/>
                    </w:rPr>
                    <w:t>.с</w:t>
                  </w:r>
                  <w:proofErr w:type="gramEnd"/>
                  <w:r w:rsidRPr="0057128B">
                    <w:rPr>
                      <w:color w:val="000000"/>
                    </w:rPr>
                    <w:t>обственность на которые не разгран.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66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Доходы от сдачи в аренду имущества, находящегося в оперативном управлении органов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102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Доходы от сдачи в аренду имущества, составляющего казну поселений (за исключением земельных участков)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3,0</w:t>
                  </w:r>
                </w:p>
              </w:tc>
            </w:tr>
            <w:tr w:rsidR="0057128B" w:rsidRPr="0057128B" w:rsidTr="0057128B">
              <w:trPr>
                <w:trHeight w:val="78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lastRenderedPageBreak/>
      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45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i/>
                      <w:iCs/>
                      <w:color w:val="000000"/>
                    </w:rPr>
                  </w:pPr>
                  <w:r w:rsidRPr="0057128B">
                    <w:rPr>
                      <w:bCs/>
                      <w:i/>
                      <w:iCs/>
                      <w:color w:val="000000"/>
                    </w:rPr>
                    <w:t>Итого доходов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526,0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543,0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color w:val="000000"/>
                    </w:rPr>
                  </w:pPr>
                  <w:r w:rsidRPr="0057128B">
                    <w:rPr>
                      <w:color w:val="000000"/>
                    </w:rPr>
                    <w:t>559,0</w:t>
                  </w:r>
                </w:p>
              </w:tc>
            </w:tr>
            <w:tr w:rsidR="0057128B" w:rsidRPr="0057128B" w:rsidTr="0057128B">
              <w:trPr>
                <w:trHeight w:val="43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Безвозмездные поступления - всего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1295,0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1282,4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1317,8</w:t>
                  </w:r>
                </w:p>
              </w:tc>
            </w:tr>
            <w:tr w:rsidR="0057128B" w:rsidRPr="0057128B" w:rsidTr="0057128B">
              <w:trPr>
                <w:trHeight w:val="36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Всего доходов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1821,0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1825,4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1876,8</w:t>
                  </w:r>
                </w:p>
              </w:tc>
            </w:tr>
            <w:tr w:rsidR="0057128B" w:rsidRPr="0057128B" w:rsidTr="0057128B">
              <w:trPr>
                <w:trHeight w:val="33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33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РАСХОДЫ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49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Общегосударственные расходы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1201,3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1204,3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1206,3</w:t>
                  </w:r>
                </w:p>
              </w:tc>
            </w:tr>
            <w:tr w:rsidR="0057128B" w:rsidRPr="0057128B" w:rsidTr="0057128B">
              <w:trPr>
                <w:trHeight w:val="43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Национальная оборона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69,7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69,7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69,7</w:t>
                  </w:r>
                </w:p>
              </w:tc>
            </w:tr>
            <w:tr w:rsidR="0057128B" w:rsidRPr="0057128B" w:rsidTr="0057128B">
              <w:trPr>
                <w:trHeight w:val="39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Национальная экономика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34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170,0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170,0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170,0</w:t>
                  </w:r>
                </w:p>
              </w:tc>
            </w:tr>
            <w:tr w:rsidR="0057128B" w:rsidRPr="0057128B" w:rsidTr="0057128B">
              <w:trPr>
                <w:trHeight w:val="37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Жилищно-коммунальное хозяйство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380,0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350,0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366,8</w:t>
                  </w:r>
                </w:p>
              </w:tc>
            </w:tr>
            <w:tr w:rsidR="0057128B" w:rsidRPr="0057128B" w:rsidTr="0057128B">
              <w:trPr>
                <w:trHeight w:val="36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Межбюджетные трансферты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</w:tr>
            <w:tr w:rsidR="0057128B" w:rsidRPr="0057128B" w:rsidTr="0057128B">
              <w:trPr>
                <w:trHeight w:val="375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Условные расходы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31,4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64,0</w:t>
                  </w:r>
                </w:p>
              </w:tc>
            </w:tr>
            <w:tr w:rsidR="0057128B" w:rsidRPr="0057128B" w:rsidTr="0057128B">
              <w:trPr>
                <w:trHeight w:val="360"/>
              </w:trPr>
              <w:tc>
                <w:tcPr>
                  <w:tcW w:w="5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ВСЕГО РАСХОДОВ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1821,0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1825,4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7128B" w:rsidRPr="0057128B" w:rsidRDefault="0057128B" w:rsidP="0057128B">
                  <w:pPr>
                    <w:jc w:val="center"/>
                    <w:rPr>
                      <w:bCs/>
                      <w:color w:val="000000"/>
                    </w:rPr>
                  </w:pPr>
                  <w:r w:rsidRPr="0057128B">
                    <w:rPr>
                      <w:bCs/>
                      <w:color w:val="000000"/>
                    </w:rPr>
                    <w:t>1876,8</w:t>
                  </w:r>
                </w:p>
              </w:tc>
            </w:tr>
          </w:tbl>
          <w:p w:rsidR="0057128B" w:rsidRDefault="0057128B" w:rsidP="00F60D96">
            <w:pPr>
              <w:jc w:val="center"/>
              <w:rPr>
                <w:color w:val="000000"/>
              </w:rPr>
            </w:pPr>
          </w:p>
          <w:p w:rsidR="00F60D96" w:rsidRPr="00F60D96" w:rsidRDefault="00F60D96" w:rsidP="0057128B">
            <w:pPr>
              <w:rPr>
                <w:color w:val="000000"/>
              </w:rPr>
            </w:pPr>
            <w:r w:rsidRPr="00F60D96">
              <w:rPr>
                <w:color w:val="000000"/>
              </w:rPr>
              <w:t xml:space="preserve">                                                                                                                      </w:t>
            </w:r>
            <w:bookmarkEnd w:id="0"/>
          </w:p>
        </w:tc>
      </w:tr>
      <w:tr w:rsidR="00F60D96" w:rsidTr="00F60D96">
        <w:trPr>
          <w:gridAfter w:val="1"/>
          <w:wAfter w:w="822" w:type="dxa"/>
          <w:trHeight w:val="375"/>
        </w:trPr>
        <w:tc>
          <w:tcPr>
            <w:tcW w:w="8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0D96" w:rsidRDefault="00F60D96" w:rsidP="0057128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lastRenderedPageBreak/>
              <w:t>VI</w:t>
            </w:r>
            <w:r>
              <w:rPr>
                <w:b/>
                <w:bCs/>
                <w:color w:val="000000"/>
                <w:sz w:val="28"/>
                <w:szCs w:val="28"/>
              </w:rPr>
              <w:t>. Оценка ожидаемого исполнения  бюджета сельского поселения Кармышевский сельсовет муниципального района</w:t>
            </w:r>
            <w:r w:rsidR="0022536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Альшеевский район Республики Башкортостан  за 201</w:t>
            </w:r>
            <w:r w:rsidR="0057128B">
              <w:rPr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год                                                                                        </w:t>
            </w:r>
          </w:p>
        </w:tc>
      </w:tr>
      <w:tr w:rsidR="00F60D96" w:rsidTr="00F60D96">
        <w:trPr>
          <w:gridAfter w:val="1"/>
          <w:wAfter w:w="822" w:type="dxa"/>
          <w:trHeight w:val="375"/>
        </w:trPr>
        <w:tc>
          <w:tcPr>
            <w:tcW w:w="8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60D96" w:rsidTr="0057128B">
        <w:trPr>
          <w:gridAfter w:val="1"/>
          <w:wAfter w:w="822" w:type="dxa"/>
          <w:trHeight w:val="375"/>
        </w:trPr>
        <w:tc>
          <w:tcPr>
            <w:tcW w:w="8940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60D96" w:rsidTr="0057128B">
        <w:trPr>
          <w:gridAfter w:val="1"/>
          <w:wAfter w:w="822" w:type="dxa"/>
          <w:trHeight w:val="390"/>
        </w:trPr>
        <w:tc>
          <w:tcPr>
            <w:tcW w:w="5826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(тыс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>уб.)</w:t>
            </w:r>
          </w:p>
        </w:tc>
      </w:tr>
    </w:tbl>
    <w:p w:rsidR="00F60D96" w:rsidRPr="003A6F11" w:rsidRDefault="00F60D96" w:rsidP="001B5353"/>
    <w:tbl>
      <w:tblPr>
        <w:tblW w:w="10040" w:type="dxa"/>
        <w:tblInd w:w="-758" w:type="dxa"/>
        <w:tblLook w:val="04A0"/>
      </w:tblPr>
      <w:tblGrid>
        <w:gridCol w:w="6620"/>
        <w:gridCol w:w="1720"/>
        <w:gridCol w:w="1700"/>
      </w:tblGrid>
      <w:tr w:rsidR="0057128B" w:rsidRPr="0057128B" w:rsidTr="0057128B">
        <w:trPr>
          <w:trHeight w:val="390"/>
        </w:trPr>
        <w:tc>
          <w:tcPr>
            <w:tcW w:w="6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7128B" w:rsidRPr="0057128B" w:rsidTr="0057128B">
        <w:trPr>
          <w:trHeight w:val="945"/>
        </w:trPr>
        <w:tc>
          <w:tcPr>
            <w:tcW w:w="6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Наименование доходов и расходов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План с учетом изменений на 2016год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Ожидаемое исполнение за 2016год</w:t>
            </w:r>
          </w:p>
        </w:tc>
      </w:tr>
      <w:tr w:rsidR="0057128B" w:rsidRPr="0057128B" w:rsidTr="0057128B">
        <w:trPr>
          <w:trHeight w:val="33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color w:val="000000"/>
              </w:rPr>
            </w:pPr>
            <w:r w:rsidRPr="0057128B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color w:val="000000"/>
              </w:rPr>
            </w:pPr>
            <w:r w:rsidRPr="0057128B">
              <w:rPr>
                <w:color w:val="000000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color w:val="000000"/>
              </w:rPr>
            </w:pPr>
            <w:r w:rsidRPr="0057128B">
              <w:rPr>
                <w:color w:val="000000"/>
              </w:rPr>
              <w:t>3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 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110,0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110,0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50,0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Налог на имущество физ</w:t>
            </w:r>
            <w:proofErr w:type="gramStart"/>
            <w:r w:rsidRPr="0057128B">
              <w:rPr>
                <w:color w:val="000000"/>
                <w:sz w:val="22"/>
                <w:szCs w:val="22"/>
              </w:rPr>
              <w:t>.л</w:t>
            </w:r>
            <w:proofErr w:type="gramEnd"/>
            <w:r w:rsidRPr="0057128B">
              <w:rPr>
                <w:color w:val="000000"/>
                <w:sz w:val="22"/>
                <w:szCs w:val="22"/>
              </w:rPr>
              <w:t>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39,0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39,0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Земельный налог(331)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211,0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252,0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Земельный налог (431)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530,0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530,0</w:t>
            </w:r>
          </w:p>
        </w:tc>
      </w:tr>
      <w:tr w:rsidR="0057128B" w:rsidRPr="0057128B" w:rsidTr="0057128B">
        <w:trPr>
          <w:trHeight w:val="156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9,0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lastRenderedPageBreak/>
              <w:t>Прочие доходы от оказания услуг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</w:tr>
      <w:tr w:rsidR="0057128B" w:rsidRPr="0057128B" w:rsidTr="0057128B">
        <w:trPr>
          <w:trHeight w:val="93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Доходы, получаемые в виде арендной платы за земельные участки, госсобственность на которые не разграничена и которые расположены в границах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</w:tr>
      <w:tr w:rsidR="0057128B" w:rsidRPr="0057128B" w:rsidTr="0057128B">
        <w:trPr>
          <w:trHeight w:val="102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</w:tr>
      <w:tr w:rsidR="0057128B" w:rsidRPr="0057128B" w:rsidTr="0057128B">
        <w:trPr>
          <w:trHeight w:val="91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 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i/>
                <w:iCs/>
                <w:color w:val="000000"/>
              </w:rPr>
            </w:pPr>
            <w:r w:rsidRPr="0057128B">
              <w:rPr>
                <w:b/>
                <w:bCs/>
                <w:i/>
                <w:iCs/>
                <w:color w:val="000000"/>
                <w:sz w:val="22"/>
                <w:szCs w:val="22"/>
              </w:rPr>
              <w:t>Итого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57128B">
              <w:rPr>
                <w:b/>
                <w:bCs/>
                <w:color w:val="000000"/>
                <w:sz w:val="28"/>
                <w:szCs w:val="28"/>
              </w:rPr>
              <w:t>950,0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57128B">
              <w:rPr>
                <w:b/>
                <w:bCs/>
                <w:color w:val="000000"/>
                <w:sz w:val="28"/>
                <w:szCs w:val="28"/>
              </w:rPr>
              <w:t>991,0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Безвозмездные поступления - 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1140,9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right"/>
              <w:rPr>
                <w:color w:val="000000"/>
                <w:sz w:val="28"/>
                <w:szCs w:val="28"/>
              </w:rPr>
            </w:pPr>
            <w:r w:rsidRPr="0057128B">
              <w:rPr>
                <w:color w:val="000000"/>
                <w:sz w:val="28"/>
                <w:szCs w:val="28"/>
              </w:rPr>
              <w:t>1140,9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color w:val="000000"/>
              </w:rPr>
            </w:pPr>
            <w:r w:rsidRPr="0057128B">
              <w:rPr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57128B">
              <w:rPr>
                <w:b/>
                <w:bCs/>
                <w:color w:val="000000"/>
                <w:sz w:val="28"/>
                <w:szCs w:val="28"/>
              </w:rPr>
              <w:t>2090,9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57128B">
              <w:rPr>
                <w:b/>
                <w:bCs/>
                <w:color w:val="000000"/>
                <w:sz w:val="28"/>
                <w:szCs w:val="28"/>
              </w:rPr>
              <w:t>2131,9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jc w:val="center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 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 xml:space="preserve">Общегосударственные вопросы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1320,7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1320,7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70,2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70,2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Топливно-энергетический комплекс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50,0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160,0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160,0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Полномочия в области земельных отношений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185,0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185,0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 xml:space="preserve">Жилищно-коммунальное хозяйство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904,2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904,2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0,0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  <w:sz w:val="22"/>
                <w:szCs w:val="22"/>
              </w:rPr>
              <w:t>ВСЕГО РАСХОДОВ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2690,1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000000"/>
              </w:rPr>
            </w:pPr>
            <w:r w:rsidRPr="0057128B">
              <w:rPr>
                <w:b/>
                <w:bCs/>
                <w:color w:val="000000"/>
              </w:rPr>
              <w:t>2690,1</w:t>
            </w:r>
          </w:p>
        </w:tc>
      </w:tr>
      <w:tr w:rsidR="0057128B" w:rsidRPr="0057128B" w:rsidTr="0057128B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7128B" w:rsidRPr="0057128B" w:rsidRDefault="0057128B" w:rsidP="0057128B">
            <w:pPr>
              <w:rPr>
                <w:b/>
                <w:bCs/>
                <w:color w:val="FF0000"/>
              </w:rPr>
            </w:pPr>
            <w:r w:rsidRPr="0057128B">
              <w:rPr>
                <w:b/>
                <w:bCs/>
                <w:color w:val="FF0000"/>
                <w:sz w:val="22"/>
                <w:szCs w:val="22"/>
              </w:rPr>
              <w:t>ПРОФИЦИ</w:t>
            </w:r>
            <w:proofErr w:type="gramStart"/>
            <w:r w:rsidRPr="0057128B">
              <w:rPr>
                <w:b/>
                <w:bCs/>
                <w:color w:val="FF0000"/>
                <w:sz w:val="22"/>
                <w:szCs w:val="22"/>
              </w:rPr>
              <w:t>Т(</w:t>
            </w:r>
            <w:proofErr w:type="gramEnd"/>
            <w:r w:rsidRPr="0057128B">
              <w:rPr>
                <w:b/>
                <w:bCs/>
                <w:color w:val="FF0000"/>
                <w:sz w:val="22"/>
                <w:szCs w:val="22"/>
              </w:rPr>
              <w:t>+), ДЕФИЦИТ(-)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FF0000"/>
              </w:rPr>
            </w:pPr>
            <w:r w:rsidRPr="0057128B">
              <w:rPr>
                <w:b/>
                <w:bCs/>
                <w:color w:val="FF0000"/>
              </w:rPr>
              <w:t>-599,2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128B" w:rsidRPr="0057128B" w:rsidRDefault="0057128B" w:rsidP="0057128B">
            <w:pPr>
              <w:jc w:val="right"/>
              <w:rPr>
                <w:b/>
                <w:bCs/>
                <w:color w:val="FF0000"/>
              </w:rPr>
            </w:pPr>
            <w:r w:rsidRPr="0057128B">
              <w:rPr>
                <w:b/>
                <w:bCs/>
                <w:color w:val="FF0000"/>
              </w:rPr>
              <w:t>-558,2</w:t>
            </w:r>
          </w:p>
        </w:tc>
      </w:tr>
    </w:tbl>
    <w:p w:rsidR="0057128B" w:rsidRDefault="0057128B" w:rsidP="001B5353"/>
    <w:p w:rsidR="0057128B" w:rsidRDefault="0057128B" w:rsidP="001B5353"/>
    <w:p w:rsidR="0057128B" w:rsidRPr="003A6F11" w:rsidRDefault="0057128B" w:rsidP="001B5353"/>
    <w:p w:rsidR="00DA0F09" w:rsidRPr="0097335A" w:rsidRDefault="00F60D96" w:rsidP="00DA0F09">
      <w:pPr>
        <w:pStyle w:val="21"/>
        <w:ind w:left="360" w:firstLine="0"/>
        <w:rPr>
          <w:b w:val="0"/>
          <w:sz w:val="24"/>
        </w:rPr>
      </w:pPr>
      <w:r>
        <w:rPr>
          <w:b w:val="0"/>
          <w:sz w:val="24"/>
          <w:lang w:val="en-US"/>
        </w:rPr>
        <w:t>VII</w:t>
      </w:r>
      <w:r w:rsidR="00DA0F09" w:rsidRPr="00DA0F09">
        <w:rPr>
          <w:b w:val="0"/>
          <w:sz w:val="24"/>
        </w:rPr>
        <w:t xml:space="preserve">. </w:t>
      </w:r>
      <w:r w:rsidR="00DA0F09" w:rsidRPr="0097335A">
        <w:rPr>
          <w:b w:val="0"/>
          <w:sz w:val="24"/>
        </w:rPr>
        <w:t xml:space="preserve">ПРИОРИТЕТНЫЕ </w:t>
      </w:r>
      <w:proofErr w:type="gramStart"/>
      <w:r w:rsidR="00DA0F09" w:rsidRPr="0097335A">
        <w:rPr>
          <w:b w:val="0"/>
          <w:sz w:val="24"/>
        </w:rPr>
        <w:t>НАПРАВЛЕНИЯ  ПРОГНОЗА</w:t>
      </w:r>
      <w:proofErr w:type="gramEnd"/>
      <w:r w:rsidR="00DA0F09" w:rsidRPr="0097335A">
        <w:rPr>
          <w:b w:val="0"/>
          <w:sz w:val="24"/>
        </w:rPr>
        <w:t xml:space="preserve"> СОЦИАЛЬНО-ЭКОНОМИЧЕСКОГО РАЗВИТИЯ СЕЛЬСКОГО ПОСЕЛЕНИЯ </w:t>
      </w:r>
      <w:r w:rsidR="00DA0F09">
        <w:rPr>
          <w:b w:val="0"/>
          <w:sz w:val="24"/>
        </w:rPr>
        <w:t xml:space="preserve">   </w:t>
      </w:r>
      <w:r w:rsidR="00DA0F09" w:rsidRPr="00DA0F09">
        <w:rPr>
          <w:b w:val="0"/>
          <w:sz w:val="24"/>
        </w:rPr>
        <w:t xml:space="preserve">                </w:t>
      </w:r>
      <w:r w:rsidR="00DA0F09" w:rsidRPr="0097335A">
        <w:rPr>
          <w:b w:val="0"/>
          <w:sz w:val="24"/>
        </w:rPr>
        <w:t>КАРМЫШЕВСКИЙ СЕЛЬСОВЕТ</w:t>
      </w:r>
    </w:p>
    <w:p w:rsidR="00DA0F09" w:rsidRPr="0097335A" w:rsidRDefault="00DA0F09" w:rsidP="00DA0F09">
      <w:pPr>
        <w:pStyle w:val="21"/>
        <w:ind w:firstLine="0"/>
        <w:jc w:val="both"/>
        <w:rPr>
          <w:sz w:val="24"/>
        </w:rPr>
      </w:pPr>
      <w:r>
        <w:rPr>
          <w:bCs w:val="0"/>
          <w:sz w:val="24"/>
        </w:rPr>
        <w:t xml:space="preserve">        </w:t>
      </w:r>
      <w:r w:rsidRPr="002B5BAC">
        <w:rPr>
          <w:bCs w:val="0"/>
          <w:sz w:val="24"/>
        </w:rPr>
        <w:t xml:space="preserve">               </w:t>
      </w:r>
      <w:r w:rsidRPr="0097335A">
        <w:rPr>
          <w:bCs w:val="0"/>
          <w:sz w:val="24"/>
        </w:rPr>
        <w:t xml:space="preserve">Улучшение комфортности среды обитания.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Достижение высокого уровня надежности и устойчивости функционирования жилищно-коммунального комплекса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водоснабжения и  водоотведения.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газоснабжения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предоставляемых жилищно-коммунальных услуг.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дорог.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.Благоустройство, обустройство свалок.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Строительство, ремонт, сокращение количества ветхого и аварийного жилья.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Удовлетворение потребности населения и организаций в различных видах связи.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Промышленность.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Пожарная безопасность.</w:t>
      </w:r>
    </w:p>
    <w:p w:rsidR="00DA0F09" w:rsidRDefault="00DA0F09" w:rsidP="00DA0F09">
      <w:pPr>
        <w:rPr>
          <w:color w:val="000000"/>
        </w:rPr>
      </w:pPr>
      <w:r w:rsidRPr="00DA0F09">
        <w:rPr>
          <w:b/>
          <w:bCs/>
          <w:color w:val="000000"/>
        </w:rPr>
        <w:t xml:space="preserve">            </w:t>
      </w:r>
      <w:r>
        <w:rPr>
          <w:b/>
          <w:bCs/>
          <w:color w:val="000000"/>
        </w:rPr>
        <w:t>Укрепление и сохранение здоровья населения,  формирование здорового образа жизни.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      </w:t>
      </w:r>
      <w:r w:rsidRPr="00DA0F09">
        <w:rPr>
          <w:color w:val="000000"/>
        </w:rPr>
        <w:t>-</w:t>
      </w:r>
      <w:r>
        <w:rPr>
          <w:color w:val="000000"/>
        </w:rPr>
        <w:t xml:space="preserve">  Формированию общественного настроя на здоровый образ жизни, укреплению здоровья населения  способствует проведение массовых мероприятий, пропагандирующих здоровый образ жизни, повышение качества услуг здравоохранения, расширение </w:t>
      </w:r>
      <w:r>
        <w:rPr>
          <w:color w:val="000000"/>
        </w:rPr>
        <w:lastRenderedPageBreak/>
        <w:t>возможностей населения по занятиям спортом, реализация полномочий в области опеки и попечительства: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 -</w:t>
      </w:r>
      <w:r>
        <w:rPr>
          <w:color w:val="000000"/>
        </w:rPr>
        <w:t xml:space="preserve">Пропаганда  здорового образа жизни населения, создание оптимальных условий для развития массовой физической культуры и спорта. 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-</w:t>
      </w:r>
      <w:r>
        <w:rPr>
          <w:color w:val="000000"/>
        </w:rPr>
        <w:t>Развитие сети спортивных сооружений и обеспечение потребности спортивных объектов и учреждений в оборудовании и инвентаре.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Создание условий для повышения эффективности деятельности общественных объединений и иных организаций в области патриотического воспитания молодежи.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Культура, патриотическое воспитание молодежи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Развитие творческого потенциала.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Сотрудничество с творческими организациями.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Развитие сельского хозяйства.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сети сельской потребительской, в том числе кредитной, кооперации.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Развитие </w:t>
      </w:r>
      <w:r w:rsidR="00225363">
        <w:rPr>
          <w:color w:val="000000"/>
        </w:rPr>
        <w:t xml:space="preserve"> предпринимательства, </w:t>
      </w:r>
      <w:r>
        <w:rPr>
          <w:color w:val="000000"/>
        </w:rPr>
        <w:t>ЛПХ и КФХ.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Совершенствование системы местного самоуправления.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Совершенствование системы взаимоотношений органов ме</w:t>
      </w:r>
      <w:r>
        <w:rPr>
          <w:color w:val="000000"/>
        </w:rPr>
        <w:softHyphen/>
        <w:t>стного самоуправления с насе</w:t>
      </w:r>
      <w:r>
        <w:rPr>
          <w:color w:val="000000"/>
        </w:rPr>
        <w:softHyphen/>
        <w:t>лением.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Информирование населения о ходе реформы и проблемах развития местного самоуправ</w:t>
      </w:r>
      <w:r>
        <w:rPr>
          <w:color w:val="000000"/>
        </w:rPr>
        <w:softHyphen/>
        <w:t>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.Совершенствование системы "обратной связи" органов ме</w:t>
      </w:r>
      <w:r>
        <w:rPr>
          <w:color w:val="000000"/>
        </w:rPr>
        <w:softHyphen/>
        <w:t>стного самоуправления и на</w:t>
      </w:r>
      <w:r>
        <w:rPr>
          <w:color w:val="000000"/>
        </w:rPr>
        <w:softHyphen/>
        <w:t>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Планирование и организация системы информирования на</w:t>
      </w:r>
      <w:r>
        <w:rPr>
          <w:color w:val="000000"/>
        </w:rPr>
        <w:softHyphen/>
        <w:t>селения по реализации про</w:t>
      </w:r>
      <w:r>
        <w:rPr>
          <w:color w:val="000000"/>
        </w:rPr>
        <w:softHyphen/>
        <w:t>блем, вопросов местного зна</w:t>
      </w:r>
      <w:r>
        <w:rPr>
          <w:color w:val="000000"/>
        </w:rPr>
        <w:softHyphen/>
        <w:t>чения, критических замечаний и обращений граждан в орга</w:t>
      </w:r>
      <w:r>
        <w:rPr>
          <w:color w:val="000000"/>
        </w:rPr>
        <w:softHyphen/>
        <w:t>ны местного самоуправления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</w:t>
      </w:r>
      <w:r w:rsidR="002B5BAC">
        <w:rPr>
          <w:color w:val="000000"/>
        </w:rPr>
        <w:t xml:space="preserve">    </w:t>
      </w:r>
      <w:r>
        <w:rPr>
          <w:color w:val="000000"/>
        </w:rPr>
        <w:t>Для достижения цели прогноза  социально-экономического развития сельского поселения на 201</w:t>
      </w:r>
      <w:r w:rsidR="0057128B">
        <w:rPr>
          <w:color w:val="000000"/>
        </w:rPr>
        <w:t>7</w:t>
      </w:r>
      <w:r>
        <w:rPr>
          <w:color w:val="000000"/>
        </w:rPr>
        <w:t xml:space="preserve"> год необходимо обеспечить: сбалансированное развитие всех отраслей, создать современную рыночную инфраструктуру, отладить механизмы привлечения финансовых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реализации намеченных мероприятий.</w:t>
      </w:r>
    </w:p>
    <w:p w:rsidR="002B5BAC" w:rsidRDefault="002B5BAC" w:rsidP="00DA0F09">
      <w:pPr>
        <w:rPr>
          <w:color w:val="000000"/>
        </w:rPr>
      </w:pPr>
    </w:p>
    <w:p w:rsidR="00DA0F09" w:rsidRDefault="00DA0F09" w:rsidP="00DA0F09">
      <w:pPr>
        <w:ind w:firstLine="708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Реализация в полном объеме всех мероприятий позволит:</w:t>
      </w:r>
    </w:p>
    <w:p w:rsidR="00225363" w:rsidRDefault="00225363" w:rsidP="00DA0F09">
      <w:pPr>
        <w:ind w:firstLine="708"/>
        <w:jc w:val="center"/>
        <w:rPr>
          <w:color w:val="000000"/>
        </w:rPr>
      </w:pP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- повысить качество предоставляемых услуг ЖКХ;</w:t>
      </w:r>
      <w:r>
        <w:rPr>
          <w:b/>
          <w:bCs/>
          <w:color w:val="000000"/>
        </w:rPr>
        <w:t xml:space="preserve">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снизить численность населения с денежными доходами ниже прожиточного минимума; </w:t>
      </w:r>
    </w:p>
    <w:p w:rsidR="00DA0F09" w:rsidRPr="00DA0F09" w:rsidRDefault="00DA0F09" w:rsidP="00DA0F09">
      <w:pPr>
        <w:rPr>
          <w:color w:val="000000"/>
        </w:rPr>
      </w:pPr>
      <w:r>
        <w:rPr>
          <w:color w:val="000000"/>
        </w:rPr>
        <w:t xml:space="preserve">- повысить экологическую безопасность поселения, тем самым улучшить здоровье </w:t>
      </w:r>
      <w:r w:rsidRPr="00DA0F09">
        <w:rPr>
          <w:color w:val="000000"/>
        </w:rPr>
        <w:t xml:space="preserve">  </w:t>
      </w:r>
    </w:p>
    <w:p w:rsidR="00DA0F09" w:rsidRDefault="00DA0F09" w:rsidP="00DA0F09">
      <w:pPr>
        <w:rPr>
          <w:color w:val="000000"/>
        </w:rPr>
      </w:pPr>
      <w:r w:rsidRPr="002B5BAC">
        <w:rPr>
          <w:color w:val="000000"/>
        </w:rPr>
        <w:t xml:space="preserve">  </w:t>
      </w:r>
      <w:r>
        <w:rPr>
          <w:color w:val="000000"/>
        </w:rPr>
        <w:t>населения;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понизить показатели преступности, повысить безопасность жизни людей;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количество субъектов малого предпринимательства;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создать  новые рабочие места;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собственные доходы бюджета;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улучшить жилищные условия сельчан;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способствовать развитию сельского хозяйства. </w:t>
      </w:r>
    </w:p>
    <w:p w:rsidR="00DA0F09" w:rsidRDefault="00DA0F09" w:rsidP="00DA0F09">
      <w:pPr>
        <w:rPr>
          <w:rFonts w:eastAsia="Calibri"/>
          <w:sz w:val="28"/>
          <w:szCs w:val="22"/>
          <w:lang w:eastAsia="en-US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/>
    <w:p w:rsidR="0097335A" w:rsidRPr="0097335A" w:rsidRDefault="0097335A" w:rsidP="00E019A5">
      <w:pPr>
        <w:rPr>
          <w:color w:val="000000"/>
        </w:rPr>
      </w:pPr>
    </w:p>
    <w:sectPr w:rsidR="0097335A" w:rsidRPr="0097335A" w:rsidSect="00DA0F09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CFB"/>
    <w:multiLevelType w:val="hybridMultilevel"/>
    <w:tmpl w:val="C892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DE60E6"/>
    <w:multiLevelType w:val="hybridMultilevel"/>
    <w:tmpl w:val="F282120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9A5"/>
    <w:rsid w:val="00045BB7"/>
    <w:rsid w:val="000910AB"/>
    <w:rsid w:val="000B3CE5"/>
    <w:rsid w:val="00153446"/>
    <w:rsid w:val="001B5353"/>
    <w:rsid w:val="00225363"/>
    <w:rsid w:val="0028275F"/>
    <w:rsid w:val="00292D2B"/>
    <w:rsid w:val="002B5BAC"/>
    <w:rsid w:val="002C0857"/>
    <w:rsid w:val="00341547"/>
    <w:rsid w:val="003669B0"/>
    <w:rsid w:val="003B16B1"/>
    <w:rsid w:val="003C6420"/>
    <w:rsid w:val="00494D07"/>
    <w:rsid w:val="004C1B13"/>
    <w:rsid w:val="004F0CFC"/>
    <w:rsid w:val="0057128B"/>
    <w:rsid w:val="005927FE"/>
    <w:rsid w:val="005D491F"/>
    <w:rsid w:val="00614C8D"/>
    <w:rsid w:val="00694D12"/>
    <w:rsid w:val="00697FB8"/>
    <w:rsid w:val="006C7504"/>
    <w:rsid w:val="006E3AFE"/>
    <w:rsid w:val="00792338"/>
    <w:rsid w:val="007B3047"/>
    <w:rsid w:val="007F28CB"/>
    <w:rsid w:val="008737C1"/>
    <w:rsid w:val="008E272C"/>
    <w:rsid w:val="008E42B8"/>
    <w:rsid w:val="008F53DE"/>
    <w:rsid w:val="00901670"/>
    <w:rsid w:val="009632E0"/>
    <w:rsid w:val="0097335A"/>
    <w:rsid w:val="00973CEA"/>
    <w:rsid w:val="009D253B"/>
    <w:rsid w:val="009D3CE5"/>
    <w:rsid w:val="00A346C6"/>
    <w:rsid w:val="00A56071"/>
    <w:rsid w:val="00A72B02"/>
    <w:rsid w:val="00AF3250"/>
    <w:rsid w:val="00AF46BF"/>
    <w:rsid w:val="00AF7576"/>
    <w:rsid w:val="00D74D2F"/>
    <w:rsid w:val="00DA0F09"/>
    <w:rsid w:val="00E019A5"/>
    <w:rsid w:val="00E756FD"/>
    <w:rsid w:val="00EB6DB9"/>
    <w:rsid w:val="00F1182D"/>
    <w:rsid w:val="00F40483"/>
    <w:rsid w:val="00F42700"/>
    <w:rsid w:val="00F60D96"/>
    <w:rsid w:val="00FE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19A5"/>
    <w:pPr>
      <w:keepNext/>
      <w:jc w:val="center"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qFormat/>
    <w:rsid w:val="00E019A5"/>
    <w:pPr>
      <w:keepNext/>
      <w:spacing w:before="30" w:after="30"/>
      <w:jc w:val="center"/>
      <w:outlineLvl w:val="1"/>
    </w:pPr>
    <w:rPr>
      <w:b/>
      <w:color w:val="332E2D"/>
      <w:spacing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19A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019A5"/>
    <w:rPr>
      <w:rFonts w:ascii="Times New Roman" w:eastAsia="Times New Roman" w:hAnsi="Times New Roman" w:cs="Times New Roman"/>
      <w:b/>
      <w:color w:val="332E2D"/>
      <w:spacing w:val="2"/>
      <w:sz w:val="32"/>
      <w:szCs w:val="24"/>
      <w:lang w:eastAsia="ru-RU"/>
    </w:rPr>
  </w:style>
  <w:style w:type="paragraph" w:styleId="21">
    <w:name w:val="Body Text Indent 2"/>
    <w:basedOn w:val="a"/>
    <w:link w:val="22"/>
    <w:rsid w:val="00E019A5"/>
    <w:pPr>
      <w:ind w:firstLine="708"/>
      <w:jc w:val="center"/>
    </w:pPr>
    <w:rPr>
      <w:b/>
      <w:bCs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E019A5"/>
    <w:rPr>
      <w:rFonts w:ascii="Times New Roman" w:eastAsia="Times New Roman" w:hAnsi="Times New Roman" w:cs="Times New Roman"/>
      <w:b/>
      <w:bCs/>
      <w:color w:val="000000"/>
      <w:sz w:val="28"/>
      <w:szCs w:val="24"/>
      <w:lang w:eastAsia="ru-RU"/>
    </w:rPr>
  </w:style>
  <w:style w:type="paragraph" w:styleId="3">
    <w:name w:val="Body Text Indent 3"/>
    <w:basedOn w:val="a"/>
    <w:link w:val="30"/>
    <w:rsid w:val="00E019A5"/>
    <w:pPr>
      <w:ind w:left="4248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rsid w:val="00E019A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Body Text 2"/>
    <w:basedOn w:val="a"/>
    <w:link w:val="24"/>
    <w:rsid w:val="00E019A5"/>
    <w:pPr>
      <w:spacing w:before="30" w:after="240"/>
      <w:jc w:val="center"/>
    </w:pPr>
    <w:rPr>
      <w:b/>
      <w:bCs/>
      <w:color w:val="332E2D"/>
      <w:spacing w:val="2"/>
    </w:rPr>
  </w:style>
  <w:style w:type="character" w:customStyle="1" w:styleId="24">
    <w:name w:val="Основной текст 2 Знак"/>
    <w:basedOn w:val="a0"/>
    <w:link w:val="23"/>
    <w:rsid w:val="00E019A5"/>
    <w:rPr>
      <w:rFonts w:ascii="Times New Roman" w:eastAsia="Times New Roman" w:hAnsi="Times New Roman" w:cs="Times New Roman"/>
      <w:b/>
      <w:bCs/>
      <w:color w:val="332E2D"/>
      <w:spacing w:val="2"/>
      <w:sz w:val="24"/>
      <w:szCs w:val="24"/>
      <w:lang w:eastAsia="ru-RU"/>
    </w:rPr>
  </w:style>
  <w:style w:type="paragraph" w:styleId="31">
    <w:name w:val="Body Text 3"/>
    <w:basedOn w:val="a"/>
    <w:link w:val="32"/>
    <w:rsid w:val="00E019A5"/>
    <w:pPr>
      <w:spacing w:before="30" w:after="30"/>
    </w:pPr>
    <w:rPr>
      <w:color w:val="332E2D"/>
      <w:spacing w:val="2"/>
    </w:rPr>
  </w:style>
  <w:style w:type="character" w:customStyle="1" w:styleId="32">
    <w:name w:val="Основной текст 3 Знак"/>
    <w:basedOn w:val="a0"/>
    <w:link w:val="31"/>
    <w:rsid w:val="00E019A5"/>
    <w:rPr>
      <w:rFonts w:ascii="Times New Roman" w:eastAsia="Times New Roman" w:hAnsi="Times New Roman" w:cs="Times New Roman"/>
      <w:color w:val="332E2D"/>
      <w:spacing w:val="2"/>
      <w:sz w:val="24"/>
      <w:szCs w:val="24"/>
      <w:lang w:eastAsia="ru-RU"/>
    </w:rPr>
  </w:style>
  <w:style w:type="paragraph" w:styleId="a3">
    <w:name w:val="No Spacing"/>
    <w:basedOn w:val="a"/>
    <w:qFormat/>
    <w:rsid w:val="00E019A5"/>
    <w:rPr>
      <w:rFonts w:ascii="Calibri" w:hAnsi="Calibri"/>
      <w:szCs w:val="32"/>
      <w:lang w:val="en-US" w:eastAsia="en-US"/>
    </w:rPr>
  </w:style>
  <w:style w:type="paragraph" w:styleId="a4">
    <w:name w:val="List Paragraph"/>
    <w:basedOn w:val="a"/>
    <w:uiPriority w:val="34"/>
    <w:qFormat/>
    <w:rsid w:val="00973C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4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2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2538</Words>
  <Characters>14469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6</cp:revision>
  <cp:lastPrinted>2015-12-03T11:06:00Z</cp:lastPrinted>
  <dcterms:created xsi:type="dcterms:W3CDTF">2016-12-08T04:39:00Z</dcterms:created>
  <dcterms:modified xsi:type="dcterms:W3CDTF">2016-12-08T07:27:00Z</dcterms:modified>
</cp:coreProperties>
</file>