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0C336B" w:rsidTr="000C336B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Баш3ортостан Республика</w:t>
            </w:r>
            <w:r>
              <w:rPr>
                <w:rFonts w:ascii="Arial" w:hAnsi="Arial" w:cs="Arial"/>
              </w:rPr>
              <w:t>һ</w:t>
            </w:r>
            <w:r>
              <w:rPr>
                <w:rFonts w:ascii="BelZAGZ" w:hAnsi="BelZAGZ"/>
              </w:rPr>
              <w:t>ы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(лш9й районы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муниципаль районыны</w:t>
            </w:r>
            <w:r>
              <w:t>ң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#армыш ауыл советы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ауыл бил</w:t>
            </w:r>
            <w:r>
              <w:t>ә</w:t>
            </w:r>
            <w:r>
              <w:rPr>
                <w:rFonts w:ascii="BelZAGZ" w:hAnsi="BelZAGZ"/>
              </w:rPr>
              <w:t>м</w:t>
            </w:r>
            <w:r>
              <w:t>әһ</w:t>
            </w:r>
            <w:r>
              <w:rPr>
                <w:rFonts w:ascii="BelZAGZ" w:hAnsi="BelZAGZ"/>
              </w:rPr>
              <w:t>е хакими9те</w:t>
            </w:r>
          </w:p>
          <w:p w:rsidR="000C336B" w:rsidRDefault="000C336B">
            <w:pPr>
              <w:pStyle w:val="a3"/>
              <w:rPr>
                <w:rFonts w:ascii="BelZAGZ" w:hAnsi="BelZAGZ"/>
                <w:lang w:val="be-BY"/>
              </w:rPr>
            </w:pPr>
          </w:p>
          <w:p w:rsidR="000C336B" w:rsidRDefault="000C336B">
            <w:pPr>
              <w:pStyle w:val="a3"/>
              <w:rPr>
                <w:rFonts w:ascii="BelZAGZ" w:hAnsi="BelZAGZ"/>
                <w:sz w:val="20"/>
                <w:lang w:val="be-BY"/>
              </w:rPr>
            </w:pPr>
            <w:r>
              <w:rPr>
                <w:sz w:val="20"/>
                <w:lang w:val="be-BY"/>
              </w:rPr>
              <w:t xml:space="preserve">452115, </w:t>
            </w:r>
            <w:r>
              <w:rPr>
                <w:rFonts w:ascii="BelZAGZ" w:hAnsi="BelZAGZ"/>
                <w:sz w:val="20"/>
                <w:lang w:val="be-BY"/>
              </w:rPr>
              <w:t xml:space="preserve"> #армыш ауылы,</w:t>
            </w:r>
          </w:p>
          <w:p w:rsidR="000C336B" w:rsidRDefault="000C336B">
            <w:pPr>
              <w:pStyle w:val="a3"/>
              <w:rPr>
                <w:rFonts w:ascii="BelZAGZ" w:hAnsi="BelZAGZ"/>
                <w:sz w:val="20"/>
                <w:lang w:val="be-BY"/>
              </w:rPr>
            </w:pPr>
            <w:r>
              <w:rPr>
                <w:rFonts w:ascii="BelZAGZ" w:hAnsi="BelZAGZ"/>
                <w:szCs w:val="22"/>
              </w:rPr>
              <w:t>&amp;29к</w:t>
            </w:r>
            <w:r>
              <w:rPr>
                <w:rFonts w:ascii="BelZAGZ" w:hAnsi="BelZAGZ"/>
                <w:sz w:val="20"/>
                <w:lang w:val="be-BY"/>
              </w:rPr>
              <w:t xml:space="preserve"> </w:t>
            </w:r>
            <w:r>
              <w:rPr>
                <w:rFonts w:ascii="BelZAGZ" w:hAnsi="BelZAGZ"/>
                <w:szCs w:val="22"/>
                <w:lang w:val="be-BY"/>
              </w:rPr>
              <w:t>урам</w:t>
            </w:r>
            <w:r>
              <w:rPr>
                <w:rFonts w:ascii="BelZAGZ" w:hAnsi="BelZAGZ"/>
                <w:sz w:val="20"/>
                <w:lang w:val="be-BY"/>
              </w:rPr>
              <w:t xml:space="preserve">, </w:t>
            </w:r>
            <w:r>
              <w:rPr>
                <w:sz w:val="20"/>
                <w:lang w:val="be-BY"/>
              </w:rPr>
              <w:t>18/1</w:t>
            </w:r>
          </w:p>
          <w:p w:rsidR="000C336B" w:rsidRDefault="000C336B">
            <w:pPr>
              <w:pStyle w:val="a3"/>
              <w:rPr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lZAGZ" w:hAnsi="BelZAGZ"/>
                <w:sz w:val="20"/>
                <w:lang w:val="be-BY"/>
              </w:rPr>
              <w:t>Тел</w:t>
            </w:r>
            <w:r>
              <w:rPr>
                <w:sz w:val="20"/>
                <w:lang w:val="be-BY"/>
              </w:rPr>
              <w:t>. 8(34754)3-71-43</w:t>
            </w:r>
          </w:p>
          <w:p w:rsidR="000C336B" w:rsidRDefault="000C336B">
            <w:pPr>
              <w:pStyle w:val="a3"/>
              <w:rPr>
                <w:rFonts w:ascii="BelZAGZ" w:hAnsi="BelZAGZ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C336B" w:rsidRDefault="000C336B">
            <w:pPr>
              <w:pStyle w:val="a3"/>
              <w:rPr>
                <w:rFonts w:ascii="BelZAGZ" w:hAnsi="BelZAGZ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Администрация  сельского поселения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Кармышевский сельсовет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муниципального района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Альшеевский район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Республики Башкортостан</w:t>
            </w:r>
          </w:p>
          <w:p w:rsidR="000C336B" w:rsidRDefault="000C336B">
            <w:pPr>
              <w:pStyle w:val="a3"/>
              <w:rPr>
                <w:rFonts w:ascii="BelZAGZ" w:hAnsi="BelZAGZ"/>
                <w:b/>
                <w:sz w:val="16"/>
                <w:szCs w:val="16"/>
              </w:rPr>
            </w:pPr>
          </w:p>
          <w:p w:rsidR="000C336B" w:rsidRDefault="000C336B">
            <w:pPr>
              <w:pStyle w:val="a3"/>
              <w:rPr>
                <w:lang w:val="be-BY"/>
              </w:rPr>
            </w:pPr>
            <w:r>
              <w:rPr>
                <w:szCs w:val="22"/>
                <w:lang w:val="be-BY"/>
              </w:rPr>
              <w:t>452115, село Кармышево, ул.Центральная,18/1</w:t>
            </w:r>
          </w:p>
          <w:p w:rsidR="000C336B" w:rsidRDefault="000C336B">
            <w:pPr>
              <w:pStyle w:val="a3"/>
              <w:rPr>
                <w:sz w:val="20"/>
              </w:rPr>
            </w:pPr>
            <w:r>
              <w:rPr>
                <w:szCs w:val="22"/>
                <w:lang w:val="be-BY"/>
              </w:rPr>
              <w:t>Тел. 8(34754)3-71-43</w:t>
            </w:r>
          </w:p>
        </w:tc>
      </w:tr>
    </w:tbl>
    <w:p w:rsidR="000C336B" w:rsidRDefault="000C336B" w:rsidP="000C336B">
      <w:pPr>
        <w:rPr>
          <w:rFonts w:ascii="BelZAGZ" w:hAnsi="BelZAGZ"/>
          <w:b/>
          <w:caps/>
          <w:lang w:val="be-BY"/>
        </w:rPr>
      </w:pPr>
      <w:r>
        <w:rPr>
          <w:b/>
        </w:rPr>
        <w:t xml:space="preserve">  </w:t>
      </w:r>
      <w:r>
        <w:rPr>
          <w:rFonts w:ascii="Times New Roman Bash" w:hAnsi="Times New Roman Bash"/>
          <w:b/>
          <w:lang w:val="be-BY"/>
        </w:rPr>
        <w:t xml:space="preserve">  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0C336B" w:rsidRDefault="000C336B" w:rsidP="000C336B">
      <w:pPr>
        <w:rPr>
          <w:sz w:val="28"/>
        </w:rPr>
      </w:pPr>
    </w:p>
    <w:p w:rsidR="000C336B" w:rsidRDefault="000C336B" w:rsidP="000C336B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19 май 2016 й.                        № 33                            19 мая 2016 г.                                                                         </w:t>
      </w:r>
    </w:p>
    <w:p w:rsidR="000C336B" w:rsidRDefault="000C336B" w:rsidP="000C336B">
      <w:pPr>
        <w:rPr>
          <w:sz w:val="28"/>
          <w:szCs w:val="28"/>
        </w:rPr>
      </w:pPr>
    </w:p>
    <w:p w:rsidR="000C336B" w:rsidRDefault="000C336B" w:rsidP="000C336B">
      <w:pPr>
        <w:tabs>
          <w:tab w:val="left" w:pos="6300"/>
        </w:tabs>
        <w:spacing w:line="312" w:lineRule="auto"/>
        <w:ind w:right="20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схем расположении и характеристик вновь образованных земельных участков в административных границах сельского поселения Кармышевский сельсовет муниципального района Альшеевский район Республики Башкортостан</w:t>
      </w:r>
    </w:p>
    <w:p w:rsidR="000C336B" w:rsidRDefault="000C336B" w:rsidP="000C33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C336B" w:rsidRDefault="000C336B" w:rsidP="000C336B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со ст. 7, 11, 11.10  Земельного Кодекса Российской Федерации, ст.37 Градостроительного кодекса Российской Федерации ст. 3 Закона Республике Башкортостан «О регулировании земельных отношений в Республике Башкортостан», ст. 22 Федерального закона Российской Федерации «О государственном кадастре недвижимости» от 24.07.2007 гола № 221-ФЗ, п. 57 Требований к подготовке межевого плана, в том числе особенности подготовки межевого плана в отношении земельных участков, указанных в части 10 статьи 25 Федерального закона 221-ФЗ от 24.07.2007 года «О государственном кадастре недвижимости», утвержденных Приказом Минэкономразвития Российской Федерации от 24.11.2008 года № 412, письменного обращения Белебеевского филиала ГУП БТИ Республики Башкортостан </w:t>
      </w:r>
    </w:p>
    <w:p w:rsidR="000C336B" w:rsidRDefault="000C336B" w:rsidP="000C336B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0C336B" w:rsidRDefault="000C336B" w:rsidP="000C336B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прилагаемые схемы расположения земельных участков на кадастровом плане территорий в административных границах сельского поселения Кармышевский сельсовет муниципального района Альшеевский район Республики Башкортостан.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Утвердить характеристики вновь образуемого земельного участка (:ЗУ1):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кадастровый квартал – 02:02:110102;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категория земель – земли населенных пунктов;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местоположение земельного участка – Республика Башкортостан, Альшеевский район, с/с Кармышевский, с. Кармышево, ул. Трактовая, д.9/1;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вид разрешенного использования земельного участка – под размещение ремонтной мастерской;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площадь земельного участка – 1111 кв.м.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Утвердить характеристики вновь образуемого земельного участка (02:02:110102:250:ЗУ1):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кадастровый квартал – 02:02:110102;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земель – земли населенных пунктов;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местоположение земельного участка – Республика Башкортостан, Альшеевский район, с/с Кармышевский, с. Кармышево, ул. Школьная, д.39/2;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вид разрешенного использования земельного участка – для ведения животноводства;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площадь земельного участка – 1812 кв.м.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Утвердить характеристики вновь образуемого земельного участка (02:02:110102:250:ЗУ2):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кадастровый квартал – 02:02:110102;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земель – земли населенных пунктов;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местоположение земельного участка – Республика Башкортостан, Альшеевский район, с/с Кармышевский, с. Кармышево, ул. Школьная, д.39/3;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вид разрешенного использования земельного участка – для ведения животноводства;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площадь земельного участка – 6360 кв.м.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Утвердить характеристики вновь образуемого земельного участка (02:02:110102:250:ЗУ3):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кадастровый квартал – 02:02:110102;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земель – земли населенных пунктов;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местоположение земельного участка – Республика Башкортостан, Альшеевский район, с/с Кармышевский, с. Кармышево, ул. Школьная;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вид разрешенного использования земельного участка – для ведения животноводства;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площадь земельного участка – 46155 кв.м.</w:t>
      </w:r>
    </w:p>
    <w:p w:rsidR="000C336B" w:rsidRDefault="000C336B" w:rsidP="000C336B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6. Вновь образованные земельные участки, подлежат постановке на государственный кадастровый учет в Филиале федерального государственного бюджетного учреждения  «Федеральная кадастровая палата Федеральной службы государственной регистрации кадастра и картографии» по Республике Башкортостан.</w:t>
      </w:r>
    </w:p>
    <w:p w:rsidR="000C336B" w:rsidRDefault="000C336B" w:rsidP="000C336B">
      <w:pPr>
        <w:spacing w:line="312" w:lineRule="auto"/>
        <w:rPr>
          <w:sz w:val="28"/>
          <w:szCs w:val="28"/>
        </w:rPr>
      </w:pPr>
    </w:p>
    <w:p w:rsidR="000C336B" w:rsidRDefault="000C336B" w:rsidP="000C336B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     Д.У.Шакуров     </w:t>
      </w:r>
    </w:p>
    <w:p w:rsidR="0022111E" w:rsidRDefault="0022111E"/>
    <w:sectPr w:rsidR="0022111E" w:rsidSect="00221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C336B"/>
    <w:rsid w:val="000C336B"/>
    <w:rsid w:val="00221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C33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5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2016-05-19T06:24:00Z</dcterms:created>
  <dcterms:modified xsi:type="dcterms:W3CDTF">2016-05-19T06:24:00Z</dcterms:modified>
</cp:coreProperties>
</file>