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F878A8" w:rsidTr="00F878A8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878A8" w:rsidRDefault="00F878A8">
            <w:pPr>
              <w:pStyle w:val="a4"/>
              <w:spacing w:line="276" w:lineRule="auto"/>
              <w:jc w:val="left"/>
              <w:rPr>
                <w:rFonts w:ascii="BelZAGZ" w:hAnsi="BelZAGZ"/>
                <w:szCs w:val="24"/>
              </w:rPr>
            </w:pPr>
            <w:proofErr w:type="gramStart"/>
            <w:r>
              <w:rPr>
                <w:rFonts w:ascii="BelZAGZ" w:hAnsi="BelZAGZ"/>
                <w:szCs w:val="24"/>
              </w:rPr>
              <w:t>Баш3ортостан Республика</w:t>
            </w:r>
            <w:r>
              <w:rPr>
                <w:szCs w:val="24"/>
              </w:rPr>
              <w:t>һ</w:t>
            </w:r>
            <w:r>
              <w:rPr>
                <w:rFonts w:ascii="BelZAGZ" w:hAnsi="BelZAGZ"/>
                <w:szCs w:val="24"/>
              </w:rPr>
              <w:t xml:space="preserve">ы                                         (лш9й районы                                                           </w:t>
            </w:r>
            <w:proofErr w:type="spellStart"/>
            <w:r>
              <w:rPr>
                <w:rFonts w:ascii="BelZAGZ" w:hAnsi="BelZAGZ"/>
                <w:szCs w:val="24"/>
              </w:rPr>
              <w:t>муниципаль</w:t>
            </w:r>
            <w:proofErr w:type="spellEnd"/>
            <w:r>
              <w:rPr>
                <w:rFonts w:ascii="BelZAGZ" w:hAnsi="BelZAGZ"/>
                <w:szCs w:val="24"/>
              </w:rPr>
              <w:t xml:space="preserve"> районыны</w:t>
            </w:r>
            <w:r>
              <w:rPr>
                <w:szCs w:val="24"/>
              </w:rPr>
              <w:t>ң</w:t>
            </w:r>
            <w:r>
              <w:rPr>
                <w:rFonts w:ascii="BelZAGZ" w:hAnsi="BelZAGZ"/>
                <w:szCs w:val="24"/>
              </w:rPr>
              <w:t xml:space="preserve">                     #</w:t>
            </w:r>
            <w:proofErr w:type="spellStart"/>
            <w:r>
              <w:rPr>
                <w:rFonts w:ascii="BelZAGZ" w:hAnsi="BelZAGZ"/>
                <w:szCs w:val="24"/>
              </w:rPr>
              <w:t>армыш</w:t>
            </w:r>
            <w:proofErr w:type="spellEnd"/>
            <w:r>
              <w:rPr>
                <w:rFonts w:ascii="BelZAGZ" w:hAnsi="BelZAGZ"/>
                <w:szCs w:val="24"/>
              </w:rPr>
              <w:t xml:space="preserve"> </w:t>
            </w:r>
            <w:proofErr w:type="spellStart"/>
            <w:r>
              <w:rPr>
                <w:rFonts w:ascii="BelZAGZ" w:hAnsi="BelZAGZ"/>
                <w:szCs w:val="24"/>
              </w:rPr>
              <w:t>ауыл</w:t>
            </w:r>
            <w:proofErr w:type="spellEnd"/>
            <w:r>
              <w:rPr>
                <w:rFonts w:ascii="BelZAGZ" w:hAnsi="BelZAGZ"/>
                <w:szCs w:val="24"/>
              </w:rPr>
              <w:t xml:space="preserve"> советы                                </w:t>
            </w:r>
            <w:proofErr w:type="spellStart"/>
            <w:r>
              <w:rPr>
                <w:rFonts w:ascii="BelZAGZ" w:hAnsi="BelZAGZ"/>
                <w:szCs w:val="24"/>
              </w:rPr>
              <w:t>ауыл</w:t>
            </w:r>
            <w:proofErr w:type="spellEnd"/>
            <w:r>
              <w:rPr>
                <w:rFonts w:ascii="BelZAGZ" w:hAnsi="BelZAGZ"/>
                <w:szCs w:val="24"/>
              </w:rPr>
              <w:t xml:space="preserve"> бил</w:t>
            </w:r>
            <w:r>
              <w:rPr>
                <w:szCs w:val="24"/>
              </w:rPr>
              <w:t>ә</w:t>
            </w:r>
            <w:r>
              <w:rPr>
                <w:rFonts w:ascii="BelZAGZ" w:hAnsi="BelZAGZ"/>
                <w:szCs w:val="24"/>
              </w:rPr>
              <w:t>м</w:t>
            </w:r>
            <w:r>
              <w:rPr>
                <w:szCs w:val="24"/>
              </w:rPr>
              <w:t>әһ</w:t>
            </w:r>
            <w:r>
              <w:rPr>
                <w:rFonts w:ascii="BelZAGZ" w:hAnsi="BelZAGZ"/>
                <w:szCs w:val="24"/>
              </w:rPr>
              <w:t>е хакими9те</w:t>
            </w:r>
            <w:proofErr w:type="gramEnd"/>
          </w:p>
          <w:p w:rsidR="00F878A8" w:rsidRDefault="00F878A8">
            <w:pPr>
              <w:pStyle w:val="a4"/>
              <w:spacing w:line="276" w:lineRule="auto"/>
              <w:jc w:val="left"/>
              <w:rPr>
                <w:rFonts w:ascii="BelZAGZ" w:hAnsi="BelZAGZ"/>
                <w:szCs w:val="24"/>
              </w:rPr>
            </w:pPr>
          </w:p>
          <w:p w:rsidR="00F878A8" w:rsidRDefault="00F878A8">
            <w:pPr>
              <w:spacing w:line="240" w:lineRule="auto"/>
              <w:rPr>
                <w:rFonts w:ascii="BelZAGZ" w:hAnsi="BelZAGZ" w:cs="Times New Roman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452115</w:t>
            </w:r>
            <w:r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, #армыш ауылы,                                             </w:t>
            </w:r>
            <w:r>
              <w:rPr>
                <w:rFonts w:ascii="BelZAGZ" w:hAnsi="BelZAGZ" w:cs="Times New Roman"/>
                <w:sz w:val="24"/>
                <w:szCs w:val="24"/>
              </w:rPr>
              <w:t>&amp;29к</w:t>
            </w:r>
            <w:r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урам, </w:t>
            </w:r>
            <w:r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18/1</w:t>
            </w:r>
            <w:r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                                                                </w:t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elZAGZ" w:hAnsi="BelZAGZ" w:cs="Times New Roman"/>
                <w:sz w:val="24"/>
                <w:szCs w:val="24"/>
                <w:lang w:val="be-BY"/>
              </w:rPr>
              <w:t xml:space="preserve">Тел. </w:t>
            </w:r>
            <w:r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8(34754)3-71-43</w:t>
            </w:r>
          </w:p>
          <w:p w:rsidR="00F878A8" w:rsidRDefault="00F878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878A8" w:rsidRDefault="00F878A8">
            <w:pPr>
              <w:ind w:left="317" w:hanging="317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878A8" w:rsidRDefault="00F878A8">
            <w:pPr>
              <w:pStyle w:val="a4"/>
              <w:spacing w:line="276" w:lineRule="auto"/>
              <w:ind w:left="113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Администрация  сельского поселения </w:t>
            </w:r>
            <w:proofErr w:type="spellStart"/>
            <w:r>
              <w:rPr>
                <w:szCs w:val="24"/>
              </w:rPr>
              <w:t>Кармышевский</w:t>
            </w:r>
            <w:proofErr w:type="spellEnd"/>
            <w:r>
              <w:rPr>
                <w:szCs w:val="24"/>
              </w:rPr>
              <w:t xml:space="preserve"> сельсовет муниципального района            </w:t>
            </w:r>
            <w:proofErr w:type="spellStart"/>
            <w:r>
              <w:rPr>
                <w:szCs w:val="24"/>
              </w:rPr>
              <w:t>Альшеевский</w:t>
            </w:r>
            <w:proofErr w:type="spellEnd"/>
            <w:r>
              <w:rPr>
                <w:szCs w:val="24"/>
              </w:rPr>
              <w:t xml:space="preserve"> район                      Республики Башкортостан</w:t>
            </w:r>
          </w:p>
          <w:p w:rsidR="00F878A8" w:rsidRDefault="00F878A8">
            <w:pPr>
              <w:pStyle w:val="a4"/>
              <w:spacing w:line="276" w:lineRule="auto"/>
              <w:ind w:left="113"/>
              <w:rPr>
                <w:szCs w:val="24"/>
              </w:rPr>
            </w:pPr>
          </w:p>
          <w:p w:rsidR="00F878A8" w:rsidRDefault="00F878A8">
            <w:pPr>
              <w:ind w:left="113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452115, село Кармышево, ул.Центральная,18/1                             Тел. 8(34754)3-71-43</w:t>
            </w:r>
          </w:p>
        </w:tc>
      </w:tr>
    </w:tbl>
    <w:p w:rsidR="00F878A8" w:rsidRDefault="00F878A8" w:rsidP="00F878A8">
      <w:pPr>
        <w:tabs>
          <w:tab w:val="left" w:pos="618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КАРАР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ПОСТАНОВЛЕНИЕ</w:t>
      </w:r>
    </w:p>
    <w:p w:rsidR="00F878A8" w:rsidRDefault="00F878A8" w:rsidP="00F878A8">
      <w:pPr>
        <w:tabs>
          <w:tab w:val="left" w:pos="4035"/>
          <w:tab w:val="left" w:pos="618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«13» май 2016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29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«13» мая 2015 г.</w:t>
      </w:r>
    </w:p>
    <w:p w:rsidR="00F878A8" w:rsidRDefault="00F878A8" w:rsidP="00F878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назначении публичных слушаний по обсуждению проекта о внесении изменений в Генеральный план 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                             Республики Башкортостан</w:t>
      </w:r>
    </w:p>
    <w:p w:rsidR="00F878A8" w:rsidRDefault="00F878A8" w:rsidP="00F878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целях соблюдения прав жителей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на благоприятные условия жизнедеятельности, прав и законных интересов правообладателей земельных участков и объектов капитального строительства, на участие в обсуждении проекта о внесении изменений в  Генеральный план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путем проведения публичных слушаний в соответствии с Градостроительным кодексом Российской Федерации, Федеральным законом от 06.10.2003г. №131-Ф3 «Об общих принципах организации местного самоуправления в Российской Федерации», Уставом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ПОСТАНОВЛЯЮ:</w:t>
      </w:r>
    </w:p>
    <w:p w:rsidR="00F878A8" w:rsidRDefault="00F878A8" w:rsidP="00F878A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на </w:t>
      </w:r>
      <w:r w:rsidR="00A23A51">
        <w:rPr>
          <w:rFonts w:ascii="Times New Roman" w:eastAsia="Times New Roman" w:hAnsi="Times New Roman" w:cs="Times New Roman"/>
          <w:sz w:val="28"/>
          <w:szCs w:val="28"/>
          <w:lang w:eastAsia="ru-RU"/>
        </w:rPr>
        <w:t>06 июня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2016 года проведение публичных слушаний по обсуждению проекта о внесении изменений в Генеральный план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</w:t>
      </w:r>
    </w:p>
    <w:p w:rsidR="00F878A8" w:rsidRDefault="00F878A8" w:rsidP="00F878A8">
      <w:pPr>
        <w:pStyle w:val="a4"/>
        <w:numPr>
          <w:ilvl w:val="0"/>
          <w:numId w:val="1"/>
        </w:numPr>
        <w:snapToGrid w:val="0"/>
        <w:spacing w:line="276" w:lineRule="auto"/>
        <w:jc w:val="left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Провести  </w:t>
      </w:r>
      <w:r w:rsidR="00A23A51">
        <w:rPr>
          <w:sz w:val="28"/>
          <w:szCs w:val="28"/>
          <w:lang w:eastAsia="ru-RU"/>
        </w:rPr>
        <w:t xml:space="preserve">06 июня </w:t>
      </w:r>
      <w:r>
        <w:rPr>
          <w:sz w:val="28"/>
          <w:szCs w:val="28"/>
          <w:lang w:eastAsia="ru-RU"/>
        </w:rPr>
        <w:t xml:space="preserve"> 2016 года в 15.00 часов публичные слушания по проекту о внесении изменений в Генеральный план сельского поселения </w:t>
      </w:r>
      <w:proofErr w:type="spellStart"/>
      <w:r>
        <w:rPr>
          <w:sz w:val="28"/>
          <w:szCs w:val="28"/>
          <w:lang w:eastAsia="ru-RU"/>
        </w:rPr>
        <w:t>Кармышевский</w:t>
      </w:r>
      <w:proofErr w:type="spellEnd"/>
      <w:r>
        <w:rPr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sz w:val="28"/>
          <w:szCs w:val="28"/>
          <w:lang w:eastAsia="ru-RU"/>
        </w:rPr>
        <w:t>Альшеевский</w:t>
      </w:r>
      <w:proofErr w:type="spellEnd"/>
      <w:r>
        <w:rPr>
          <w:sz w:val="28"/>
          <w:szCs w:val="28"/>
          <w:lang w:eastAsia="ru-RU"/>
        </w:rPr>
        <w:t xml:space="preserve"> район Республики  Башкортостан по адресу: </w:t>
      </w:r>
      <w:proofErr w:type="spellStart"/>
      <w:r>
        <w:rPr>
          <w:sz w:val="28"/>
          <w:szCs w:val="28"/>
          <w:lang w:eastAsia="ru-RU"/>
        </w:rPr>
        <w:t>Альшеевский</w:t>
      </w:r>
      <w:proofErr w:type="spellEnd"/>
      <w:r>
        <w:rPr>
          <w:sz w:val="28"/>
          <w:szCs w:val="28"/>
          <w:lang w:eastAsia="ru-RU"/>
        </w:rPr>
        <w:t xml:space="preserve"> район, </w:t>
      </w:r>
      <w:r>
        <w:rPr>
          <w:sz w:val="28"/>
          <w:szCs w:val="28"/>
        </w:rPr>
        <w:t xml:space="preserve"> с. </w:t>
      </w:r>
      <w:proofErr w:type="spellStart"/>
      <w:r>
        <w:rPr>
          <w:sz w:val="28"/>
          <w:szCs w:val="28"/>
        </w:rPr>
        <w:t>Кармышево</w:t>
      </w:r>
      <w:proofErr w:type="spellEnd"/>
      <w:r>
        <w:rPr>
          <w:sz w:val="28"/>
          <w:szCs w:val="28"/>
        </w:rPr>
        <w:t>, ул</w:t>
      </w:r>
      <w:proofErr w:type="gramStart"/>
      <w:r>
        <w:rPr>
          <w:sz w:val="28"/>
          <w:szCs w:val="28"/>
        </w:rPr>
        <w:t>.Ц</w:t>
      </w:r>
      <w:proofErr w:type="gramEnd"/>
      <w:r>
        <w:rPr>
          <w:sz w:val="28"/>
          <w:szCs w:val="28"/>
        </w:rPr>
        <w:t xml:space="preserve">ентральная, д.18/1, актовый зал СДК </w:t>
      </w:r>
      <w:proofErr w:type="spellStart"/>
      <w:r>
        <w:rPr>
          <w:sz w:val="28"/>
          <w:szCs w:val="28"/>
        </w:rPr>
        <w:t>с.Кармышево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Альшеевского</w:t>
      </w:r>
      <w:proofErr w:type="spellEnd"/>
      <w:r>
        <w:rPr>
          <w:sz w:val="28"/>
          <w:szCs w:val="28"/>
        </w:rPr>
        <w:t xml:space="preserve"> района.</w:t>
      </w:r>
    </w:p>
    <w:p w:rsidR="00F878A8" w:rsidRDefault="00F878A8" w:rsidP="00F878A8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3. Создать комиссию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проведению публичных слушаний по проекту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Генеральный план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>
        <w:rPr>
          <w:rFonts w:ascii="Times New Roman" w:hAnsi="Times New Roman" w:cs="Times New Roman"/>
          <w:sz w:val="28"/>
          <w:szCs w:val="28"/>
          <w:lang w:eastAsia="ru-RU"/>
        </w:rPr>
        <w:t>в составе:</w:t>
      </w:r>
    </w:p>
    <w:p w:rsidR="00F878A8" w:rsidRDefault="00F878A8" w:rsidP="00F878A8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- Шакурова Д.</w:t>
      </w:r>
      <w:proofErr w:type="gramStart"/>
      <w:r>
        <w:rPr>
          <w:rFonts w:ascii="Times New Roman" w:hAnsi="Times New Roman"/>
          <w:b w:val="0"/>
          <w:sz w:val="28"/>
          <w:szCs w:val="28"/>
        </w:rPr>
        <w:t>У-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главы администрации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сельсовет;</w:t>
      </w:r>
    </w:p>
    <w:p w:rsidR="00F878A8" w:rsidRDefault="00F878A8" w:rsidP="00F878A8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-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Салимовой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Г.И.- управляющего делами администрации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сельсовет;</w:t>
      </w:r>
    </w:p>
    <w:p w:rsidR="00F878A8" w:rsidRDefault="00F878A8" w:rsidP="00F878A8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-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Ахтямовой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Н.У.- специалиста 1 категории администрации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сельсовет;</w:t>
      </w:r>
    </w:p>
    <w:p w:rsidR="00F878A8" w:rsidRDefault="00F878A8" w:rsidP="00F878A8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-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Абдрахмановой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М.Н.- депутата Совета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сельсовет;</w:t>
      </w:r>
    </w:p>
    <w:p w:rsidR="00F878A8" w:rsidRDefault="00F878A8" w:rsidP="00F878A8">
      <w:pPr>
        <w:pStyle w:val="21"/>
        <w:ind w:left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- Каримова Т.М. –депутата Совета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сельсовет.</w:t>
      </w:r>
    </w:p>
    <w:p w:rsidR="00F878A8" w:rsidRDefault="00A23A51" w:rsidP="00F878A8">
      <w:pPr>
        <w:pStyle w:val="21"/>
        <w:jc w:val="both"/>
        <w:rPr>
          <w:rFonts w:ascii="Times New Roman" w:hAnsi="Times New Roman"/>
          <w:b w:val="0"/>
          <w:sz w:val="28"/>
          <w:szCs w:val="28"/>
          <w:lang w:eastAsia="ru-RU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</w:t>
      </w:r>
      <w:r w:rsidR="00F878A8">
        <w:rPr>
          <w:rFonts w:ascii="Times New Roman" w:hAnsi="Times New Roman"/>
          <w:b w:val="0"/>
          <w:sz w:val="28"/>
          <w:szCs w:val="28"/>
        </w:rPr>
        <w:t xml:space="preserve">4. Организацию и проведение публичных слушаний по проекту, указанному в пункте 2 настоящего постановления, возложить на Комиссию </w:t>
      </w:r>
      <w:r w:rsidR="00F878A8">
        <w:rPr>
          <w:rFonts w:ascii="Times New Roman" w:hAnsi="Times New Roman"/>
          <w:b w:val="0"/>
          <w:sz w:val="28"/>
          <w:szCs w:val="28"/>
          <w:lang w:eastAsia="ru-RU"/>
        </w:rPr>
        <w:t xml:space="preserve">по проведению публичных слушаний по проекту о внесении изменений в Генеральный план сельского поселения </w:t>
      </w:r>
      <w:proofErr w:type="spellStart"/>
      <w:r w:rsidR="00F878A8">
        <w:rPr>
          <w:rFonts w:ascii="Times New Roman" w:hAnsi="Times New Roman"/>
          <w:b w:val="0"/>
          <w:sz w:val="28"/>
          <w:szCs w:val="28"/>
          <w:lang w:eastAsia="ru-RU"/>
        </w:rPr>
        <w:t>Кармышевский</w:t>
      </w:r>
      <w:proofErr w:type="spellEnd"/>
      <w:r w:rsidR="00F878A8">
        <w:rPr>
          <w:rFonts w:ascii="Times New Roman" w:hAnsi="Times New Roman"/>
          <w:b w:val="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F878A8">
        <w:rPr>
          <w:rFonts w:ascii="Times New Roman" w:hAnsi="Times New Roman"/>
          <w:b w:val="0"/>
          <w:sz w:val="28"/>
          <w:szCs w:val="28"/>
          <w:lang w:eastAsia="ru-RU"/>
        </w:rPr>
        <w:t>Альшеевский</w:t>
      </w:r>
      <w:proofErr w:type="spellEnd"/>
      <w:r w:rsidR="00F878A8">
        <w:rPr>
          <w:rFonts w:ascii="Times New Roman" w:hAnsi="Times New Roman"/>
          <w:b w:val="0"/>
          <w:sz w:val="28"/>
          <w:szCs w:val="28"/>
          <w:lang w:eastAsia="ru-RU"/>
        </w:rPr>
        <w:t xml:space="preserve"> район Республики Башкортостан.</w:t>
      </w:r>
    </w:p>
    <w:p w:rsidR="00F878A8" w:rsidRDefault="00F878A8" w:rsidP="00F878A8">
      <w:pPr>
        <w:pStyle w:val="21"/>
        <w:jc w:val="both"/>
        <w:rPr>
          <w:rFonts w:ascii="Times New Roman" w:hAnsi="Times New Roman"/>
          <w:b w:val="0"/>
          <w:sz w:val="28"/>
          <w:szCs w:val="28"/>
        </w:rPr>
      </w:pPr>
    </w:p>
    <w:p w:rsidR="00A23A51" w:rsidRDefault="00F878A8" w:rsidP="00A23A51">
      <w:p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регламент работы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комиссии по проведению публичных слушаний по проекту генерального плана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район Республики Башкортостан и внесению изменений в генеральный план (приложение № 1)</w:t>
      </w:r>
    </w:p>
    <w:p w:rsidR="00F878A8" w:rsidRPr="00A23A51" w:rsidRDefault="00F878A8" w:rsidP="00A23A51">
      <w:p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6. С содержанием проекта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Генеральный план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 можно ознакомиться:</w:t>
      </w:r>
    </w:p>
    <w:p w:rsidR="00F878A8" w:rsidRDefault="00F878A8" w:rsidP="00F878A8">
      <w:pPr>
        <w:pStyle w:val="21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- на  официальном  сайте сельского поселения 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сельсовет по адресу: </w:t>
      </w:r>
      <w:hyperlink r:id="rId6" w:history="1">
        <w:r w:rsidRPr="00171364">
          <w:rPr>
            <w:rStyle w:val="a3"/>
            <w:rFonts w:ascii="Times New Roman" w:hAnsi="Times New Roman"/>
            <w:b w:val="0"/>
            <w:sz w:val="28"/>
            <w:szCs w:val="28"/>
          </w:rPr>
          <w:t>http://karmselsovet.ru</w:t>
        </w:r>
      </w:hyperlink>
      <w:r>
        <w:rPr>
          <w:rFonts w:ascii="Times New Roman" w:hAnsi="Times New Roman"/>
          <w:b w:val="0"/>
          <w:sz w:val="28"/>
          <w:szCs w:val="28"/>
        </w:rPr>
        <w:t xml:space="preserve">  в сети Интернет;</w:t>
      </w:r>
    </w:p>
    <w:p w:rsidR="00F878A8" w:rsidRDefault="00F878A8" w:rsidP="00F878A8">
      <w:pPr>
        <w:pStyle w:val="21"/>
        <w:jc w:val="left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- в  администрации  сельского поселения 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сельсовет по адресу: Республика Башкортостан,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Альшеевский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</w:t>
      </w:r>
      <w:proofErr w:type="gramStart"/>
      <w:r>
        <w:rPr>
          <w:rFonts w:ascii="Times New Roman" w:hAnsi="Times New Roman"/>
          <w:b w:val="0"/>
          <w:sz w:val="28"/>
          <w:szCs w:val="28"/>
        </w:rPr>
        <w:t>.К</w:t>
      </w:r>
      <w:proofErr w:type="gramEnd"/>
      <w:r>
        <w:rPr>
          <w:rFonts w:ascii="Times New Roman" w:hAnsi="Times New Roman"/>
          <w:b w:val="0"/>
          <w:sz w:val="28"/>
          <w:szCs w:val="28"/>
        </w:rPr>
        <w:t>армышево</w:t>
      </w:r>
      <w:proofErr w:type="spellEnd"/>
      <w:r>
        <w:rPr>
          <w:rFonts w:ascii="Times New Roman" w:hAnsi="Times New Roman"/>
          <w:b w:val="0"/>
          <w:sz w:val="28"/>
          <w:szCs w:val="28"/>
        </w:rPr>
        <w:t>, ул.Центральная, д.18/1</w:t>
      </w:r>
      <w:r>
        <w:rPr>
          <w:rFonts w:ascii="Times New Roman" w:hAnsi="Times New Roman"/>
          <w:b w:val="0"/>
          <w:color w:val="000000"/>
          <w:sz w:val="28"/>
          <w:szCs w:val="28"/>
        </w:rPr>
        <w:t>, по рабочим  дням    с 08.30 до 18.00, обед с 13.00 до 14.30.</w:t>
      </w:r>
    </w:p>
    <w:p w:rsidR="00F878A8" w:rsidRDefault="00F878A8" w:rsidP="00F878A8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FF0000"/>
          <w:sz w:val="28"/>
          <w:szCs w:val="28"/>
        </w:rPr>
        <w:t xml:space="preserve">      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7. Письменные  предложения,  замечания   по  проекту  </w:t>
      </w:r>
      <w:r>
        <w:rPr>
          <w:rFonts w:ascii="Times New Roman" w:hAnsi="Times New Roman"/>
          <w:b w:val="0"/>
          <w:sz w:val="28"/>
          <w:szCs w:val="28"/>
          <w:lang w:eastAsia="ru-RU"/>
        </w:rPr>
        <w:t xml:space="preserve">о внесении изменений в Генеральный план 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  <w:lang w:eastAsia="ru-RU"/>
        </w:rPr>
        <w:t>Кармышевский</w:t>
      </w:r>
      <w:proofErr w:type="spellEnd"/>
      <w:r>
        <w:rPr>
          <w:rFonts w:ascii="Times New Roman" w:hAnsi="Times New Roman"/>
          <w:b w:val="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b w:val="0"/>
          <w:sz w:val="28"/>
          <w:szCs w:val="28"/>
          <w:lang w:eastAsia="ru-RU"/>
        </w:rPr>
        <w:t>Альшеевский</w:t>
      </w:r>
      <w:proofErr w:type="spellEnd"/>
      <w:r>
        <w:rPr>
          <w:rFonts w:ascii="Times New Roman" w:hAnsi="Times New Roman"/>
          <w:b w:val="0"/>
          <w:sz w:val="28"/>
          <w:szCs w:val="28"/>
          <w:lang w:eastAsia="ru-RU"/>
        </w:rPr>
        <w:t xml:space="preserve"> район Республики Башкортостан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принимаются в администрации сельского поселения до </w:t>
      </w:r>
      <w:r w:rsidR="00A23A51">
        <w:rPr>
          <w:rFonts w:ascii="Times New Roman" w:hAnsi="Times New Roman"/>
          <w:b w:val="0"/>
          <w:color w:val="000000"/>
          <w:sz w:val="28"/>
          <w:szCs w:val="28"/>
        </w:rPr>
        <w:t>03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июня 2016 года.</w:t>
      </w:r>
    </w:p>
    <w:p w:rsidR="00F878A8" w:rsidRDefault="00F878A8" w:rsidP="00F878A8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    8. Не позднее  чем через 10 дней со дня проведения публичных слушаний предоставить Главе сельского поселения документацию по генеральному </w:t>
      </w:r>
      <w:r>
        <w:rPr>
          <w:rFonts w:ascii="Times New Roman" w:hAnsi="Times New Roman"/>
          <w:b w:val="0"/>
          <w:color w:val="000000"/>
          <w:sz w:val="28"/>
          <w:szCs w:val="28"/>
        </w:rPr>
        <w:lastRenderedPageBreak/>
        <w:t>плану сельского поселения, протокол публичных слушаний и заключение по результатам публичных слушаний.</w:t>
      </w:r>
    </w:p>
    <w:p w:rsidR="00F878A8" w:rsidRDefault="00F878A8" w:rsidP="00F8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Обнародовать заключение о результатах публичных слушаний по проекту, указанному в пункте 2 настоящего постановления  на информационных стендах администрации сельского поселения, сельской библиотеки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армышево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разместить на  официальном  сайте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по адресу: </w:t>
      </w:r>
      <w:hyperlink r:id="rId7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http://karmselsovet.ucoz.ru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в сети Интернет.</w:t>
      </w:r>
    </w:p>
    <w:p w:rsidR="00F878A8" w:rsidRDefault="00F878A8" w:rsidP="00F878A8">
      <w:pPr>
        <w:pStyle w:val="2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 10. Обнародовать настоящее постановление на информационном стенде администрации сельского поселения </w:t>
      </w:r>
      <w:proofErr w:type="spellStart"/>
      <w:r>
        <w:rPr>
          <w:rFonts w:ascii="Times New Roman" w:hAnsi="Times New Roman"/>
          <w:b w:val="0"/>
          <w:color w:val="000000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b w:val="0"/>
          <w:color w:val="000000"/>
          <w:sz w:val="28"/>
          <w:szCs w:val="28"/>
        </w:rPr>
        <w:t xml:space="preserve"> сельсовет и разместить на официальном сайте администрации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Кармышевский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Альшеевский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Башкортостан.</w:t>
      </w:r>
    </w:p>
    <w:p w:rsidR="00F878A8" w:rsidRDefault="00F878A8" w:rsidP="00F878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11.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 оставляю за собой.</w:t>
      </w:r>
    </w:p>
    <w:p w:rsidR="00F878A8" w:rsidRDefault="00F878A8" w:rsidP="00F878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78A8" w:rsidRDefault="00F878A8" w:rsidP="00F878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Кармышевский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Д.У.Шакуров</w:t>
      </w: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Pr="00C70431" w:rsidRDefault="00FD418F" w:rsidP="00FD418F">
      <w:pPr>
        <w:ind w:left="4956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FD418F" w:rsidRPr="00C70431" w:rsidRDefault="00FD418F" w:rsidP="00FD418F">
      <w:pPr>
        <w:ind w:left="4956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к  постановлению Администрации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 от </w:t>
      </w:r>
      <w:r>
        <w:rPr>
          <w:rFonts w:ascii="Times New Roman" w:hAnsi="Times New Roman" w:cs="Times New Roman"/>
          <w:sz w:val="24"/>
          <w:szCs w:val="24"/>
          <w:lang w:eastAsia="ru-RU"/>
        </w:rPr>
        <w:t>«13»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мая 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201</w:t>
      </w: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года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cs="Times New Roman"/>
          <w:sz w:val="24"/>
          <w:szCs w:val="24"/>
          <w:lang w:eastAsia="ru-RU"/>
        </w:rPr>
        <w:t>29</w:t>
      </w:r>
    </w:p>
    <w:p w:rsidR="00FD418F" w:rsidRPr="00C70431" w:rsidRDefault="00FD418F" w:rsidP="00FD418F">
      <w:pPr>
        <w:ind w:left="4956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bookmarkStart w:id="0" w:name="sub_2943"/>
      <w:bookmarkEnd w:id="0"/>
    </w:p>
    <w:p w:rsidR="00FD418F" w:rsidRPr="00C70431" w:rsidRDefault="00FD418F" w:rsidP="00FD418F">
      <w:pPr>
        <w:jc w:val="center"/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kern w:val="36"/>
          <w:sz w:val="24"/>
          <w:szCs w:val="24"/>
          <w:lang w:eastAsia="ru-RU"/>
        </w:rPr>
        <w:t>Регламент работы</w:t>
      </w:r>
    </w:p>
    <w:p w:rsidR="00FD418F" w:rsidRPr="00C70431" w:rsidRDefault="00FD418F" w:rsidP="00FD418F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комиссии по проведению публичных слушаний по проекту</w:t>
      </w:r>
    </w:p>
    <w:p w:rsidR="00FD418F" w:rsidRPr="00C70431" w:rsidRDefault="00FD418F" w:rsidP="00FD418F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</w:t>
      </w:r>
    </w:p>
    <w:p w:rsidR="00FD418F" w:rsidRPr="00C70431" w:rsidRDefault="00FD418F" w:rsidP="00FD418F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района </w:t>
      </w:r>
      <w:proofErr w:type="spellStart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Альшеевский</w:t>
      </w:r>
      <w:proofErr w:type="spellEnd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</w:t>
      </w:r>
    </w:p>
    <w:p w:rsidR="00FD418F" w:rsidRPr="00C70431" w:rsidRDefault="00FD418F" w:rsidP="00FD418F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и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ли </w:t>
      </w:r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внесению изменений в генеральный план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D418F" w:rsidRPr="00C70431" w:rsidRDefault="00FD418F" w:rsidP="00FD418F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1" w:name="sub_10021"/>
      <w:r w:rsidRPr="00C70431">
        <w:rPr>
          <w:rFonts w:ascii="Times New Roman" w:hAnsi="Times New Roman" w:cs="Times New Roman"/>
          <w:b/>
          <w:sz w:val="24"/>
          <w:szCs w:val="24"/>
          <w:lang w:eastAsia="ru-RU"/>
        </w:rPr>
        <w:t>1. Общие положения</w:t>
      </w:r>
      <w:bookmarkEnd w:id="1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" w:name="sub_100211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Настоящий Регламент определяет полномочия Комиссии</w:t>
      </w:r>
      <w:bookmarkEnd w:id="2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по проведению публичных слушаний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 внесению изменений в генеральный план (далее - Комиссия), порядок организации и проведения публичных слушаний по проведению публичных слушаний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план, регулирует её деятельность и порядок принятия Комиссией решений (далее – «Регламент»).</w:t>
      </w:r>
      <w:bookmarkStart w:id="3" w:name="sub_100212"/>
      <w:bookmarkEnd w:id="3"/>
      <w:proofErr w:type="gramEnd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1.2. Комиссия является коллегиальным органом, осуществляющим организацию, проведение и подведение итогов публичных слушаний по проекту  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план.</w:t>
      </w:r>
      <w:bookmarkStart w:id="4" w:name="sub_100213"/>
      <w:bookmarkEnd w:id="4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1.3. </w:t>
      </w:r>
      <w:bookmarkStart w:id="5" w:name="sub_100214"/>
      <w:bookmarkEnd w:id="5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Предметами обсуждения, замечаний и предложений в процессе публичного слушания проекта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 (далее - публичные слушания) являются вопросы соответствия обсуждаемого проекта: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- цели и задачи разработки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изменений в него;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мероприятия по территориальному планированию с указанием последовательности их выполнения;</w:t>
      </w:r>
    </w:p>
    <w:p w:rsidR="00FD418F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развитие инженерной инфраструктуры.</w:t>
      </w:r>
    </w:p>
    <w:p w:rsidR="00FD418F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D418F" w:rsidRPr="00C70431" w:rsidRDefault="00FD418F" w:rsidP="00FD418F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lastRenderedPageBreak/>
        <w:t>2. Полномочия Комиссии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2.1.  Полномочиями Комиссии являются:        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2.1.1. Проведение    в    установленном   порядке   публичного  слушания    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изменений в него.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2.1.2. Составление программы и плана работы по подготовке и проведению мероприятий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2.1.3. Назначение ответственных лиц за исполнение мероприятий, составляющих программу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2.1.4.  Определение предметов обсуждения, замечаний и предложений по материалам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2.1.5. Утверждение текста объявления о проведении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2.1.6. Определение времени и места приема замечаний и предложений участников публичного слушания;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2.1.7. Определение перечня организаций, должностных лиц, специалистов и граждан, привлекаемых для проведения публичного слушания по проекту.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2.1.8. Ознакомление участников публичного слушания и заинтересованных лиц с материалами, выносимыми на публичное слушание, и информирование указанных лиц о дате и времени проведения мероприятий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2.1.9. Организация и проведение утвержденных мероприятий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2.1.10. Составление протокола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2.1.11. Анализ информации и материалов, полученных в процессе публичного слушания. 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2.1.11. Проведение заключительного заседания Комиссии по подведению итогов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2.1.12. Подготовка заключения о результатах публичного слушания.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2.1.13. Иные предусмотренные законом и правовыми актами органов местного самоуправления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полномочия.</w:t>
      </w:r>
      <w:bookmarkStart w:id="6" w:name="sub_100221"/>
      <w:bookmarkEnd w:id="6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2.2. Председатель Комиссии (заместитель председателя):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принимает решение о проведении публичных слушаний;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утверждает программу мероприятий публичных слушаний и текст объявления об их проведении;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утверждает перечень организаций, должностных лиц, специалистов и граждан, привлекаемых для проведения публичного слушания по проекту;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утверждает список лиц - участников публичных слушаний, подлежащих обязательному оповещению о проведении публичных слушаний и почтовый реестр адресов рассылки заказных писем с уведомлением о вручении;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2.3. Утверждаемые материалы готовит секретарь Комиссии.</w:t>
      </w:r>
    </w:p>
    <w:p w:rsidR="00FD418F" w:rsidRPr="00C70431" w:rsidRDefault="00FD418F" w:rsidP="00FD418F">
      <w:pPr>
        <w:jc w:val="both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bookmarkStart w:id="7" w:name="sub_10023"/>
      <w:r w:rsidRPr="00C70431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3. Организация и проведение публичных слушаний</w:t>
      </w:r>
      <w:bookmarkEnd w:id="7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3.1. Подготовка к проведению публичных слушаний осуществляется Администрацией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В порядке подготовки к проведению публичных слушаний заказчиком проекта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 в обязательном порядке прилагаются следующие документы: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- постановление Администрации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о проведении публичных слушаний;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документация по планировке территории;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утверждаемая часть, выполненная в соответствии с требованиями ст. 42, 43 Градостроительного кодекса РФ, в целях доведения до населения информации о содержании проекта;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- графические и текстовые материалы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для размещения на стенде с целью доведения до населения информации о содержании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проекта.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По окончании формирования необходимых материалов (документов) для проведения публичных слушаний Администрация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направляет в Комиссию заявку на проведение публичных слушаний и готовит проект правового акта о проведении публичных слушаний.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3.2. После принятия правового акта о проведении публичных слушаний по представленному проекту, руководствуясь сроками проведения публичных слушаний в соответствии со ст.28 Градостроительного кодекса РФ, Комиссия обеспечивает информирование граждан путем публикации.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3.3. Срок проведения публичных слушаний с момента оповещения жителей сельского поселения  о времени и месте их проведения, до дня опубликования заключения о результатах публичных слушаний и не может быть менее одного месяца и более трех месяцев.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3.4. В целях обеспечения всем заинтересованным лицам равных возможностей для участия в публичных слушаниях, территория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может быть при необходимости разделена на части.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3.5.</w:t>
      </w:r>
      <w:bookmarkStart w:id="8" w:name="sub_1002302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bookmarkStart w:id="9" w:name="sub_1002303"/>
      <w:bookmarkEnd w:id="8"/>
      <w:bookmarkEnd w:id="9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Председатель Комиссии при получении проекта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внесению изменений в генеральный план принимает решение о проведении публичных слушаний по такому проекту в срок,  не </w:t>
      </w: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позднее, чем через десять дней со дня получения такого проекта, утверждает программу мероприятий и текст объявления о проведении публичных слушаний.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3.6.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Секретарь Комиссии по поручению председателя Комиссии осуществляет мероприятия по размещению объявления в установленных местах, может быть размещено на официальном сайте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сельсовет),  и иными способами.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Период времени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 даты опубликования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>  проекта  соответствующего  муниципального  правового акта  и до даты  проведения публичных слушаний  не может быть более 30 дней.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3.7. В течение времени, указанного в объявлении о проведении публичных слушаний, участники публичного слушания вправе представить в Комиссию свои замечания и предложения по предмету слушаний. Комиссия предоставляет заинтересованным лицам возможность ознакомления с материалами, выносимыми на публичное слушание.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3.8. Участниками публичных слушаний  с правом  выступления  являются жители сельского поселения, которые внесли в Комиссию в письменной форме свои предложения по теме публичных слушаний не позднее, чем за 3 дня до даты проведения  публичных слушаний, а также Глава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3.9. Участниками публичных слушаний без права выступления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публичных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слушаний могут быть все заинтересованные жители </w:t>
      </w:r>
      <w:bookmarkStart w:id="10" w:name="sub_1002305"/>
      <w:bookmarkEnd w:id="10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сельского поселения.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3.10. Перед началом проведения публичных слушаний секретарь Комиссии проводит регистрацию участников  с правом  выступления. 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3.11. В месте проведения публичных слушаний организуется выставка, либо экспозиция демонстрационных материалов проекта генерального плана.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3.12. Секретарь публичных слушаний  ведет протоко</w:t>
      </w:r>
      <w:bookmarkStart w:id="11" w:name="sub_1002306"/>
      <w:bookmarkEnd w:id="11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л. 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3.13. Во время проведения мероприятия может вестись видео и/или аудиозапись. При налич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диозаписи подготавливается стенограмма и приобщается к протоколу мероприятия.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3.14. После получения информации о содержании проекта генерального плана и ответов на вопросы любой из участников публичных слушаний вправе высказаться по существу обсуждаемого проекта и его суждение заносится в протокол публичных слушаний.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3.15. Участники публичных слушаний вправе представить свои предложения и замечания, касающиеся рассматриваемого проекта генерального плана, для включения их в протокол публичных слушаний.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3.16. Публичные слушания считаются завершенными после высказывания всеми желающими участниками публичных слушаний своих мнений по существу обсуждаемого проекта.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3.17. Участники публичных слушаний не выносят каких-либо решений по существу обсуждаемого проекта и не проводят каких-либо голосований.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3.18. </w:t>
      </w:r>
      <w:bookmarkStart w:id="12" w:name="sub_1002307"/>
      <w:bookmarkEnd w:id="12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После выполнения программы запланированных мероприятий не позднее 15 дней от даты заседания Комиссии по подведению итогов публичного слушания составляется Протокол публичных слушаний в окончательном виде. </w:t>
      </w:r>
      <w:bookmarkStart w:id="13" w:name="sub_1002308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 протоколу публичных слушаний прилагаются все материалы, поступившие в Комиссию в процессе организации и проведения публичных слушаний.</w:t>
      </w:r>
      <w:bookmarkEnd w:id="13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     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Протокол публичного слушания подписывается ведущим публичных слушаний и секретарем.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3.19. В срок не позднее 10 дней с момента составления протокола публичного слушания Комиссия готовит заключение о результатах публичного слушания (далее - Заключение).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Заключение подписывается ведущим публичных слушаний и секретарем.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3.20. Заключение о результатах публичных слушаний подлежит  опубликовани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ю(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обнародованию) в порядке, установленном для официального опубликования(обнародования) муниципальных правовых актов и размещено на официальном сайте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(Эл. адрес: http://karmselsovet.ucoz.ru)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3.21. В срок не позднее, чем 25 дней от дня завершения публичного слушания (определяется программой публичного слушания) Комиссия представляет протокол (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) и заключение о результатах публичного слушания Главе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для принятия соответствующего решения. Обязательным приложением к проекту генерального плана или изменений в него являются протоколы публичных слушаний и заключение о результатах публичных слушаний.</w:t>
      </w:r>
      <w:bookmarkStart w:id="14" w:name="sub_1002309"/>
      <w:bookmarkEnd w:id="14"/>
      <w:r w:rsidRPr="00C70431">
        <w:rPr>
          <w:rFonts w:ascii="Times New Roman" w:hAnsi="Times New Roman" w:cs="Times New Roman"/>
          <w:sz w:val="24"/>
          <w:szCs w:val="24"/>
          <w:lang w:eastAsia="ru-RU"/>
        </w:rPr>
        <w:t>        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3.22. Глава  сельского поселения с учетом заключения о результатах публичных слушаний принимает решение о: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1)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согласии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 проектом генерального плана или по внесению изменений в генеральный план и направлении его Совет 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2)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отклонении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проекта генерального плана или по внесению изменений в генеральный план и направлении его на доработку.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3.23. Протоколы публичных слушаний по проекту генерального плана или по внесению изменений в генеральный план, заключение о результатах таких публичных слушаний являются обязательным приложением к проекту генерального плана или по внесению изменений в генеральный план, направляемому Главой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Совету 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3.24. 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Совет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с учетом протоколов публичных слушаний по проекту генерального плана или по внесению изменений в генеральный план и заключения о результатах таких публичных слушаний принимает решение об утверждении генерального плана или внесению изменений в генеральный план или об отклонении проекта генерального плана и о направлении его Главе  сельского поселения на доработку в соответствии с указанными протоколами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и заключением.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D418F" w:rsidRDefault="00FD418F" w:rsidP="00FD418F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bookmarkStart w:id="15" w:name="sub_10024"/>
    </w:p>
    <w:p w:rsidR="00FD418F" w:rsidRPr="00C70431" w:rsidRDefault="00FD418F" w:rsidP="00FD418F">
      <w:pPr>
        <w:jc w:val="center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b/>
          <w:bCs/>
          <w:kern w:val="36"/>
          <w:sz w:val="24"/>
          <w:szCs w:val="24"/>
          <w:lang w:eastAsia="ru-RU"/>
        </w:rPr>
        <w:t>4. Оформление материалов публичных слушаний</w:t>
      </w:r>
      <w:bookmarkEnd w:id="15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6" w:name="sub_100241"/>
      <w:r w:rsidRPr="00C70431">
        <w:rPr>
          <w:rFonts w:ascii="Times New Roman" w:hAnsi="Times New Roman" w:cs="Times New Roman"/>
          <w:sz w:val="24"/>
          <w:szCs w:val="24"/>
          <w:lang w:eastAsia="ru-RU"/>
        </w:rPr>
        <w:t>4.1. В процессе проведения публичных слушаний составляются: протокол мероприятия публичных слушаний, протокол публичных слушаний, заключение комиссии о результатах публичных слушаний</w:t>
      </w:r>
      <w:bookmarkStart w:id="17" w:name="sub_100242"/>
      <w:bookmarkEnd w:id="16"/>
      <w:bookmarkEnd w:id="17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4.2. Процесс проведения мероприятия, входящего в программу публичных слушаний, фиксируется в протоколе мероприятия публичных слушаний. В протоколе мероприятия публичных слушаний указываются: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тема публичных слушаний, Ф.И.О (для юридических лиц наименование) инициатора публичных слушаний;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вид мероприятия, дата и место его проведения, время его начала;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и способ оповещения населения о времени и месте проведения слушаний;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дата, номер и наименование решения о назначении слушаний, а также дата и место его опубликовани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я(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обнародования);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фамилии, имена, отчества и должности членов комиссии, ведущих мероприятие;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фамилии имена отчества и должности участников мероприятия присутствующих по приглашению комиссии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информация об участниках мероприятия и их количестве;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тема доклада, фамилия, имя, отчество докладчика, содержание доклада;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фамилия, имя, отчество лиц участвующих в обсуждении вопроса;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содержание выступлений, вопросов и ответов, замечаний, предложений и рекомендаций;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общее количество письменных замечаний, предложений и рекомендаций, поступивших во время мероприятия.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К протоколу прилагаются: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материалы регистрации участников мероприятия (лис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т(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>) регистрации);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письменные замечания, предложения и рекомендации, поступившие в период проведения мероприятия,  иные поступившие материалы;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8" w:name="sub_100243"/>
      <w:r w:rsidRPr="00C70431">
        <w:rPr>
          <w:rFonts w:ascii="Times New Roman" w:hAnsi="Times New Roman" w:cs="Times New Roman"/>
          <w:sz w:val="24"/>
          <w:szCs w:val="24"/>
          <w:lang w:eastAsia="ru-RU"/>
        </w:rPr>
        <w:t>4.3. Процесс проведения публичных слушаний фиксируется в протоколе публичных слушаний. В протоколе публичных слушаний указываются:</w:t>
      </w:r>
      <w:bookmarkEnd w:id="18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составления протокола публичных слушаний в окончательной форме;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решение о проведении публичных слушаний по соответствующему вопросу;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- состав документации, поступившей для проведения публичных слушаний Ф.И.О (для юридических лиц наименование) инициатора публичных слушаний;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и способы опубликования объявления о проведении публичных слушаний;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количество лиц, персонально уведомленных о проведении публичных слушаний, с указанием способа их уведомления;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дата начала публичных слушаний;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состав, даты и время проведения мероприятий публичных слушаний;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количество поступивших замечаний, рекомендаций и предложений и их содержание;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- количество участников публичных слушаний, принявших участие в мероприятиях.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9" w:name="sub_100244"/>
      <w:r w:rsidRPr="00C70431">
        <w:rPr>
          <w:rFonts w:ascii="Times New Roman" w:hAnsi="Times New Roman" w:cs="Times New Roman"/>
          <w:sz w:val="24"/>
          <w:szCs w:val="24"/>
          <w:lang w:eastAsia="ru-RU"/>
        </w:rPr>
        <w:t>4.4. По итогам проведения публичных слушаний составляется Заключение. Заключение состоит: из вводной, описательной, мотивировочной частей, содержит выводы и решение Комиссии по результатам публичных слушаний.</w:t>
      </w:r>
      <w:bookmarkEnd w:id="19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Комиссия при подготовке Заключения обязана провести анализ поступивших замечаний, предложений и рекомендаций на соответствие законодательству Российской Федерации, субъекта Российской Федерации, местным нормативным правовым актам.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В Заключении отражается мнение участников публичных слушаний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по внесению изменений в генеральный план, поступившие замечания, предложения, рекомендации, и их анализ.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0" w:name="sub_100245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4.5. На основании Заключения Комиссия осуществляет подготовку рекомендаций по существу испрашиваемого утверждения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по внесению изменений в генеральный план. Рекомендации комиссии содержат ответ по существу испрашиваемого   утверждения и его обоснование и (или) условия,  связанные с принятием решения.</w:t>
      </w:r>
      <w:bookmarkEnd w:id="20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D418F" w:rsidRPr="00C70431" w:rsidRDefault="00FD418F" w:rsidP="00FD418F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bookmarkStart w:id="21" w:name="sub_10025"/>
      <w:r w:rsidRPr="00C7043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5. Порядок проведения заседаний Комиссии  и принятия решений</w:t>
      </w:r>
      <w:bookmarkStart w:id="22" w:name="sub_100253"/>
      <w:bookmarkEnd w:id="21"/>
      <w:bookmarkEnd w:id="22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5.1. Заседания Комиссии ведет ее председатель.</w:t>
      </w:r>
      <w:bookmarkStart w:id="23" w:name="sub_100254"/>
      <w:bookmarkEnd w:id="23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5.2. В случае отсутствия председателя Комиссии его полномочия осуществляются заместителем председателя Комиссии.</w:t>
      </w:r>
      <w:bookmarkStart w:id="24" w:name="sub_100255"/>
      <w:bookmarkEnd w:id="24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5.3. Повестка заседания Комиссии подготавливается секретарем Комиссии и утвержденная ее председателем, в течени</w:t>
      </w:r>
      <w:proofErr w:type="gram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1 рабочего дня доводится до сведения членов Комиссии.</w:t>
      </w:r>
      <w:bookmarkStart w:id="25" w:name="sub_100256"/>
      <w:bookmarkEnd w:id="25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5.4. Комиссия вправе принимать решения по входящим в ее компетенцию вопросам, если на ее заседании присутствует не менее 2/3 от общего числа участников Комиссии.</w:t>
      </w:r>
      <w:bookmarkStart w:id="26" w:name="sub_100257"/>
      <w:bookmarkEnd w:id="26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5.5. Решения по вопросам, находящимся в компетенции Комиссии принимаются после их обсуждения и изучения представленных документов по результатам голосования (простым большинством голосов).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>В случае равенства голосов решающим является голос председателя Комиссии.</w:t>
      </w:r>
      <w:bookmarkStart w:id="27" w:name="sub_100258"/>
      <w:bookmarkEnd w:id="27"/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5.6. Материалы, собранные в процессе проведения публичных слушаний по проекту генерального плана Сельского поселения </w:t>
      </w:r>
      <w:proofErr w:type="spellStart"/>
      <w:r w:rsidRPr="00C70431">
        <w:rPr>
          <w:rFonts w:ascii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C70431">
        <w:rPr>
          <w:rFonts w:ascii="Times New Roman" w:hAnsi="Times New Roman" w:cs="Times New Roman"/>
          <w:sz w:val="24"/>
          <w:szCs w:val="24"/>
          <w:lang w:eastAsia="ru-RU"/>
        </w:rPr>
        <w:t xml:space="preserve"> сельсовет или по внесению изменений в генеральный план брошюруются в папки и хранятся в архиве в течение нормативного срока определенного для градостроительной документации.</w:t>
      </w:r>
    </w:p>
    <w:p w:rsidR="00FD418F" w:rsidRPr="00C70431" w:rsidRDefault="00FD418F" w:rsidP="00FD41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D418F" w:rsidRPr="00C70431" w:rsidRDefault="00FD418F" w:rsidP="00FD418F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FD418F" w:rsidRPr="00C70431" w:rsidRDefault="00FD418F" w:rsidP="00FD41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43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D418F" w:rsidRDefault="00FD418F" w:rsidP="00F878A8">
      <w:pPr>
        <w:rPr>
          <w:rFonts w:ascii="Times New Roman" w:hAnsi="Times New Roman" w:cs="Times New Roman"/>
          <w:sz w:val="28"/>
          <w:szCs w:val="28"/>
        </w:rPr>
      </w:pPr>
    </w:p>
    <w:p w:rsidR="00F878A8" w:rsidRDefault="00F878A8" w:rsidP="00F878A8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F878A8" w:rsidRDefault="00F878A8" w:rsidP="00F878A8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F878A8" w:rsidRDefault="00F878A8" w:rsidP="00F878A8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F878A8" w:rsidRDefault="00F878A8" w:rsidP="00F878A8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F878A8" w:rsidRDefault="00F878A8" w:rsidP="00F878A8">
      <w:pPr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E663E9" w:rsidRDefault="00E663E9"/>
    <w:sectPr w:rsidR="00E663E9" w:rsidSect="00E66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23F8A"/>
    <w:multiLevelType w:val="multilevel"/>
    <w:tmpl w:val="508C8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78A8"/>
    <w:rsid w:val="002C6BFB"/>
    <w:rsid w:val="004502BA"/>
    <w:rsid w:val="00A23A51"/>
    <w:rsid w:val="00E452D5"/>
    <w:rsid w:val="00E663E9"/>
    <w:rsid w:val="00F878A8"/>
    <w:rsid w:val="00FD4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8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78A8"/>
    <w:rPr>
      <w:color w:val="0000FF" w:themeColor="hyperlink"/>
      <w:u w:val="single"/>
    </w:rPr>
  </w:style>
  <w:style w:type="paragraph" w:styleId="a4">
    <w:name w:val="Body Text"/>
    <w:basedOn w:val="a"/>
    <w:link w:val="a5"/>
    <w:semiHidden/>
    <w:unhideWhenUsed/>
    <w:rsid w:val="00F878A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F878A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">
    <w:name w:val="Основной текст 21"/>
    <w:basedOn w:val="a"/>
    <w:rsid w:val="00F878A8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7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armselsovet.ucoz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rmselsovet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3208</Words>
  <Characters>18291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2016-05-13T11:26:00Z</dcterms:created>
  <dcterms:modified xsi:type="dcterms:W3CDTF">2016-05-16T12:43:00Z</dcterms:modified>
</cp:coreProperties>
</file>