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218" w:type="dxa"/>
        <w:tblInd w:w="91" w:type="dxa"/>
        <w:tblLook w:val="04A0"/>
      </w:tblPr>
      <w:tblGrid>
        <w:gridCol w:w="2468"/>
        <w:gridCol w:w="271"/>
        <w:gridCol w:w="1107"/>
        <w:gridCol w:w="2483"/>
        <w:gridCol w:w="1485"/>
        <w:gridCol w:w="1842"/>
        <w:gridCol w:w="1418"/>
        <w:gridCol w:w="859"/>
        <w:gridCol w:w="558"/>
        <w:gridCol w:w="719"/>
        <w:gridCol w:w="236"/>
        <w:gridCol w:w="463"/>
        <w:gridCol w:w="839"/>
        <w:gridCol w:w="236"/>
        <w:gridCol w:w="236"/>
        <w:gridCol w:w="106"/>
        <w:gridCol w:w="130"/>
        <w:gridCol w:w="632"/>
        <w:gridCol w:w="130"/>
      </w:tblGrid>
      <w:tr w:rsidR="004F02F9" w:rsidRPr="004F02F9" w:rsidTr="004F02F9">
        <w:trPr>
          <w:gridAfter w:val="1"/>
          <w:wAfter w:w="130" w:type="dxa"/>
          <w:trHeight w:val="255"/>
        </w:trPr>
        <w:tc>
          <w:tcPr>
            <w:tcW w:w="1532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СПРАВОЧНАЯ ТАБЛИЦА к ежемесячному отчету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F02F9" w:rsidRPr="004F02F9" w:rsidTr="004F02F9">
        <w:trPr>
          <w:gridAfter w:val="1"/>
          <w:wAfter w:w="130" w:type="dxa"/>
          <w:trHeight w:val="255"/>
        </w:trPr>
        <w:tc>
          <w:tcPr>
            <w:tcW w:w="1532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 исполнении бюджета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F02F9" w:rsidRPr="004F02F9" w:rsidTr="004F02F9">
        <w:trPr>
          <w:gridAfter w:val="1"/>
          <w:wAfter w:w="130" w:type="dxa"/>
          <w:trHeight w:val="255"/>
        </w:trPr>
        <w:tc>
          <w:tcPr>
            <w:tcW w:w="1532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801101011007 Администрация сельского поселения </w:t>
            </w:r>
            <w:proofErr w:type="spellStart"/>
            <w:r w:rsidRPr="004F02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Кармышевский</w:t>
            </w:r>
            <w:proofErr w:type="spellEnd"/>
            <w:r w:rsidRPr="004F02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сельсовет муниципального района </w:t>
            </w:r>
            <w:proofErr w:type="spellStart"/>
            <w:r w:rsidRPr="004F02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Альшеевский</w:t>
            </w:r>
            <w:proofErr w:type="spellEnd"/>
            <w:r w:rsidRPr="004F02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 Республики Башкортостан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F02F9" w:rsidRPr="004F02F9" w:rsidTr="004F02F9">
        <w:trPr>
          <w:gridAfter w:val="1"/>
          <w:wAfter w:w="130" w:type="dxa"/>
          <w:trHeight w:val="255"/>
        </w:trPr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858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  01 января  2016 г.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руб.</w:t>
            </w:r>
          </w:p>
        </w:tc>
      </w:tr>
      <w:tr w:rsidR="004F02F9" w:rsidRPr="004F02F9" w:rsidTr="004F02F9">
        <w:trPr>
          <w:gridAfter w:val="1"/>
          <w:wAfter w:w="130" w:type="dxa"/>
          <w:trHeight w:val="60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Код, графа 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Классификация, графа 2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План (всего)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,(</w:t>
            </w:r>
            <w:proofErr w:type="spellStart"/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ф-ла</w:t>
            </w:r>
            <w:proofErr w:type="spell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гр.4+гр.5)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в т.ч. </w:t>
            </w:r>
            <w:proofErr w:type="spell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уточн</w:t>
            </w:r>
            <w:proofErr w:type="spell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. год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.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лан (РБ и МО), графа 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в т.ч. </w:t>
            </w:r>
            <w:proofErr w:type="spell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уточн</w:t>
            </w:r>
            <w:proofErr w:type="spell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. год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.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лан (ФБ), графа 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Исполнено (всего), (</w:t>
            </w:r>
            <w:proofErr w:type="spell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ф-ла</w:t>
            </w:r>
            <w:proofErr w:type="spell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гр.7+гр.8)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 т.ч. исполнено за счет средств бюджета РБ и МО, графа 7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 т.ч. исполнено за счет средств федерального бюджета, графа 8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Отчет за пред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.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ериод, графа 9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СПРАВОЧНО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Расходы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2 414 472,08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2 349 172,08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65 300,00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2 414 472,08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2 349 172,08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65 300,00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Раздел I. "Показатели за счет бюджетных средств"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Расходы по содержанию органов местного самоуправления, всего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00200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\0020000000000000000000000\\\\\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1 575 377,27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1 575 377,27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1 575 377,27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1 575 377,27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из них расходы 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на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заработную плату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00210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1 018 556,17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1 018 556,17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1 018 556,17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1 018 556,17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муниципальных служащих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00211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\0021100000000000000000211\\\\\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960 930,15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960 930,15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976 242,14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976 242,14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других работников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00212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\0021200000000000000000211\\\\\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57 626,02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57 626,02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42 314,03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42 314,03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прочие выплаты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00220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800,00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800,00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муниципальных служащих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00221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\0022100000000000000000212\\\\\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800,00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800,00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других работников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00222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\0022200000000000000000212\\\\\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начисления на выплаты по оплате труда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00230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290 885,35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290 885,35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290 885,35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290 885,35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муниципальных служащих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00231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\0023100000000000000000213\\\\\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273 482,29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273 482,29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278 437,80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278 437,80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других работников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00232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\0023200000000000000000213\\\\\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17 403,06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17 403,06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12 447,55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12 447,55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Расходы по охране общественного порядка и обеспечению общественной безопасности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00900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\0090000000000000000000000\\\\\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Создание условий для совмещения женщинами обязанностей по воспитанию детей с трудовой занятостью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01510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\01510000000000000000\\\\\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Расходы по организации профессионального обучения (переобучения) женщин, </w:t>
            </w: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находящихся в отпуске по уходу за ребенком до достижения им возраста трех лет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01520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\01520000000000000000\\\\\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Поддержка дорожного хозяйства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02500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\0250000004090000000000000\\\\\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Строительство и модернизация сети автомобильных дорог общего пользования (за исключением автомобильных дорог федерального значения) и искусственных сооружений на них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02510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 том числе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Строительство 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02511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\0251100004090000000000000\\\\\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Реконструкция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02512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\0251200004090000000000000\\\\\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Капитальный ремонт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02513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\0251300004090000000000000\\\\\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Ремонт и содержание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02514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\0251400004090000000000000\\\\\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77 824,63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77 824,63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77 824,63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77 824,63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Проектирование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02515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\0251500004090000000000000\\\\\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2 175,37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2 175,37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2 175,37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2 175,37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Капитальный ремонт и ремонт автомобильных 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дорог общего пользования административных центров субъектов Российской Федерации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02520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\0252000004093150206000000\\\\\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Капитальный ремонт и ремонт дворовых территорий многоквартирных домов, проездов к дворовым территориям многоквартирных домов административных центров субъектов Российской Федерации 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02521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\0252100004090000000000000\\\\\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Расходы, осуществляемые за счет межбюджетных трансфертов из бюджетов субъектов Российской Федерации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02525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капитальный ремонт и ремонт сети автомобильных дорог общего пользования и искусственных сооружений на них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02526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\02526000040900000000\\\\\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 xml:space="preserve">   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02527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\02527000040900000000\\\\\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проектирование, строительство, реконструкцию сети автомобильных дорог общего пользования местного значения до сельских населенных пунктов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02528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\02528000040900000000\\\\\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другие расходы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02529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\02529000040900000000\\\\\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Обеспечение мероприятий по модернизации систем коммунальной инфраструктуры (за счет средств фонда ЖКХ)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02916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обеспечение мероприятий, предусмотренных п.1 ч.6 ст.16.1 Федерального закона от 21.07.2007 № 185-ФЗ "О Фонде содействия реформированию жилищно-коммунального хозяйства"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02917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\02917000000000000000\\\\\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обеспечение мероприятий, предусмотренных п.2 ч.6 ст.16.1 Федерального закона от 21.07.2007 № 185-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02918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\02918000000000000000\\\\\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Обеспечение мероприятий по модернизации систем коммунальной инфраструктур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ы(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за счет средств </w:t>
            </w:r>
            <w:proofErr w:type="spell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б-тов</w:t>
            </w:r>
            <w:proofErr w:type="spell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РБ и местных бюджетов)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02925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обеспечение мероприятий, предусмотренных п.1 ч.6 ст.16.1 Федерального закона от 21.07.2007 № 185-ФЗ "О Фонде содействия реформированию жилищно-коммунального хозяйства"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02926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\02926000000000000000\\\\\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обеспечение мероприятий, предусмотренных п.2 ч.6 ст.16.1 Федерального закона от 21.07.2007 № 185-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02927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\02927000000000000000\\\\\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Расходы, направленные на ликвидацию очередей на зачисление детей в возрасте от трех до семи лет в дошкольные образовательные учреждения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03610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\03610000000000000000\\\\\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Прирост расходов, направленных на зачисление </w:t>
            </w: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детей в возрасте от трех до семи лет в дошкольные образовательные учреждения к отчетному финансовому году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03611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\03611000000000000000\\\\\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Расходы по предоставлению дополнительного образования детям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04110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\04110000700000000000\\\\\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Поддержка одаренных детей и молодежи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04120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\04120000700000000000\\\\\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Поддержка педагогических работников, работающих с детьми из социально неблагополучных семей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04130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\04130000700000000000\\\\\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Ежемесячная денежная выплата, назначаемая в случае рождения (после 31.12.2012) третьего ребенка или последующих детей до достижения ребенком возраста трех лет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07710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\07710000100400000000\\\\\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Расходы по улучшению жилищных условий семей, имеющих трех и более детей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09310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\09310000000000000000\\\\\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из них на создание необходимой инфраструктуры на земельных участках, предоставляемых указанной категории бесплатно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09311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\09311000000000000000\\\\\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Создание специальных условий ипотечного кредитования отдельных категорий граждан (молодых семей, работников бюджетной сферы и др.)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09320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\09320000000000000000\\\\\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Расходы на содержание имущества, всего: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12100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\1210000000000000000000225\\\\\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600 926,60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600 926,60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проведение работ по ремонту и восстановлению эффективности функционирования коммунальных инженерных систем и коммуникаций, осуществляемых сверх регламентированного условиями поставки коммунальных услуг перечня работ (технологических нужд)</w:t>
            </w:r>
            <w:proofErr w:type="gramEnd"/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12102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\1210200000000000000000225\\\\\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Прочие работы, услуги, всего: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12200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\1220000000000000000000226\\\\\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75 209,05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75 209,05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установку и монтаж локальных вычислительных сетей, систем охранной и пожарной сигнализации, видеонаблюдения, контроля </w:t>
            </w: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доступа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12204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\1220400000000000000000226\\\\\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оказание медицинской помощи сотрудникам правоохранительных органов в учреждениях здравоохранения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12207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\1220700000000000000000226\\\\\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Прочие расходы, всего: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12300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\1230000000000000000000290\\\\\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9 415,20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9 415,20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возмещение морального вреда по решению судебных органов и оплата судебных издержек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12330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\1233000000000000000000290\\\\\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285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Расходы на оплату труда с начислениями (с учетом данных бюджетных и автономных учреждений)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5500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1 309 441,52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1 309 441,52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1 309 441,52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1 309 441,52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96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- расходы бюджета на оплату труда с начислениями (211+213)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5501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\\\\\\5501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1 309 441,52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1 309 441,52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1 309 441,52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1 309 441,52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-расходы на оплату труда с начислениями по бюджетным и автономным учреждениям (1211+1213)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5502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\\\\\\5502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27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Расходы на капитальные вложения (с учетом данных бюджетных и автономных учреждений)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5600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675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- расходы бюджета на капитальные вложения (310)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5601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\\\\\\5601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-расходы на капитальные  вложения по бюджетным и автономным учреждениям (1310)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5602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\\\\\\5602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27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Расходы на оплату коммунальных услуг (с учетом данных бюджетных и автономных учреждений)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5700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221 000,00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195 950,68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115 887,00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115 887,00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705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- расходы бюджета на оплату коммунальных услуг (223)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5701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\\\\\\5701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195 950,68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195 950,68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115 887,00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115 887,00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-расходы на оплату коммунальных услуг по бюджетным и автономным учреждениям (1223)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5702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\\\\\\5702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Расходы на социальное обеспечение (с учетом данных бюджетных и автономных учреждений)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5800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- расходы бюджета на социальное обеспечение  (260)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5801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\\\\\\5801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-расходы на социальное обеспечение по бюджетным и </w:t>
            </w: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автономным учреждениям (1260)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5802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\\\\\\5802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Прирост расходов по фонду оплаты труда (с начислениями) к отчетному финансовому году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15000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\15000000000000000000\\\\\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прирост заработной платы 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15001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\15001000000000000000\\\\\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 сфере общего образования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15100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\15100000000000000000\\\\\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прирост заработной платы 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15101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\15101000000000000000\\\\\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педагогических работников образовательных учреждений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15110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\15110000000000000000\\\\\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прирост заработной платы 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15111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\15111000000000000000\\\\\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педагогических работников общеобразовательных учреждений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151201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\15120100000000000000\\\\\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прирост заработной платы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151211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\15121100000000000000\\\\\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педагогических работников дополнительного образования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151301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\15130100000000000000\\\\\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прирост заработной платы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151311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\15131100000000000000\\\\\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педагогических работников дошкольных образовательных учреждений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15120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\15120000000000000000\\\\\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прирост заработной платы 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15121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\15121000000000000000\\\\\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работникоа</w:t>
            </w:r>
            <w:proofErr w:type="spell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учреждений культуры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15200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\15200000000000000000\\\\\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прирост заработной платы 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15201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\15201000000000000000\\\\\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 сфере физической культуры и спорта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15500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\15500000000000000000\\\\\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прирост заработной платы 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15501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\15501000000000000000\\\\\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Источники финансирования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Остатки средств бюджета на  отчетную дату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10800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384 558,12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384 558,12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F02F9" w:rsidRPr="004F02F9" w:rsidTr="004F02F9">
        <w:trPr>
          <w:gridAfter w:val="1"/>
          <w:wAfter w:w="130" w:type="dxa"/>
          <w:trHeight w:val="375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остатки целевых средств, поступивших из федерального бюджета (группа 012)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10001_1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\\\\\\08фб 012-111\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F02F9" w:rsidRPr="004F02F9" w:rsidTr="004F02F9">
        <w:trPr>
          <w:gridAfter w:val="1"/>
          <w:wAfter w:w="130" w:type="dxa"/>
          <w:trHeight w:val="495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остатки целевых средств, поступивших из бюджета Республики Башкортостан (группа 011)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10001_2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\\\\\\08РБ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остатки местного бюджета (группа 013)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10001_3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\\\\\\08мб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384 558,12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остатки целевых средств, поступивших из </w:t>
            </w:r>
            <w:proofErr w:type="spell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гос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.в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небюджетных</w:t>
            </w:r>
            <w:proofErr w:type="spell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фондов (группа 014)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10001_4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\\\\\\08вф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МУНИЦИПАЛЬНЫЙ ДОЛГ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Муниципальный долг, всего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09800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Номинальная сумма долга по муниципальным ценным бумагам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09810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\\\\\\6010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Бюджетные кредиты, полученные местными бюджетами, всего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09820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-бюджетные кредиты, полученные из бюджета РБ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09822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\\\\\\6021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-бюджетные кредиты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,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полученные поселениями из бюджета района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09823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\\\\\\6022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-бюджетные кредиты, полученные для АПК в 1999-2001гг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..</w:t>
            </w:r>
            <w:proofErr w:type="gramEnd"/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09822_1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\\\\\\6024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Кредиты, полученные от кредитных организаций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09840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\\\\\\6023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-гарантии перед третьими лицами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09860_1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\\\\\\6031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-гарантии перед министерством финансов Республики Башкортостан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09860_2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\\\\\\6032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Муниципальные гарантии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09860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 т.ч. без права регрессного требования гаранта к принципалу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09861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\\\\\\8470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Предоставленные муниципальные гарантии в текущем году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09862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\\\\\\8471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 т.ч. без права регрессного требования гаранта к принципалу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09863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\\\\\\8471_1 013-1112\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Исполненные муниципальные гарантии в валюте РФ в текущем финансовом году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09864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\\\\\\8472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 т.ч. без права регрессного требования гаранта к принципалу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09865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\\\\\\8472_1 013-1112\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Объем просроченной задолженности по муниципальным долговым обязательствам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09870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\\\\\\8473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Долговые обязательства муниципальных унитарных предприятий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11600_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\\\\\\8474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КРЕДИТОРСКАЯ ЗАДОЛЖЕННОСТЬ, всего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Заработная плата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\\\\\211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_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Прочие выплаты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106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\\\\\212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_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Начисления на оплату труда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102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\\\\\213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_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Услуги связи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107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\\\\\221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_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Транспортные услуги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108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\\\\\222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_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Коммунальные услуги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103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\\\\\223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_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- по образованию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103а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\0700\\\\223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_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-по культуре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103б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\0800\\\\223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_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-по здравоохранению и спорту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103в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\0900\\\\223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_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-по социальной политике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103г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\1000\\\\223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_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Арендная плата за пользование имуществом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109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\\\\\224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_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Услуги по содержанию имущества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\\\\\225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_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-по образованию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110а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\0700\\\\225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_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-по культуре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110б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\0800\\\\225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_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-по здравоохранению и спорту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110в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\0900\\\\225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_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-по социальной политике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110г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\1000\\\\225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_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Прочие услуги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\\\\\226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_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Обслуживание внутренних долговых обязательств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112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\\\\\231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_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Безвозмездные и безвозвратные перечисления государственным и муниципальным организациям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113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\\\\\241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_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Безвозмездные и безвозвратные перечисления организациям, за исключением государственных и муниципальных организаций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114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\\\\\242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_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Пособия по социальной помощи населению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115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\\\\\262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_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Социальные пособия, выплачиваемые организациями сектора государственного управления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116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\\\\\263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_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Прочие расходы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117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\\\\\290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_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Увеличение стоимости основных средств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104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\\\\\310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_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105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\\\\\340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_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ПРОСРОЧЕННАЯ КРЕДИТОРСКАЯ ЗАДОЛЖЕННОСТЬ, всего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10900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в том числе: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Заработная плата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10901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\\\\\211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Прочие выплаты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10901_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\\\\\212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Начисления на оплату труда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10902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\\\\\213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Услуги связи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10903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\\\\\221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Транспортные услуги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10904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\\\\\222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Коммунальные услуги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10905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\\\\\223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-по образованию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10905а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\0700\\\\223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-по культуре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10905б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\0800\\\\223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-по здравоохранению и спорту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10905в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\0900\\\\223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-по социальной политике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10905г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\1000\\\\223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Арендная плата за пользование имуществом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10905_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\\\\\224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Услуги по содержанию имущества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10906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\\\\\225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-по образованию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10906а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\0700\\\\225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-по культуре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10906б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\0800\\\\225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-по здравоохранению и спорту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10906в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\0900\\\\225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-по социальной политике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10906г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\1000\\\\225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Прочие услуги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10907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\\\\\226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Обслуживание внутренних долговых обязательств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10907_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\\\\\231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Безвозмездные и безвозвратные перечисления государственным и муниципальным организациям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10908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\\\\\241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Безвозмездные и безвозвратные перечисления организациям, за исключением государственных и муниципальных организаций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10909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\\\\\242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Пособия по социальной помощи населению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10910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\\\\\262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Социальные пособия, выплачиваемые организациями сектора государственного управления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10910_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\\\\\263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Прочие расходы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10911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\\\\\290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Увеличение стоимости основных средств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10912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\\\\\310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Увеличение стоимости материальных запасов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10913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\\\\\340</w:t>
            </w: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\К</w:t>
            </w:r>
            <w:proofErr w:type="gram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Раздел II."Показатели с учетом финансово-хозяйственной деятельности учреждений за счет всех источников финансирования"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Расходы на заработную плату работникам учреждений (образование)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23000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 сфере образования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23100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\2310000007000000000000000\\\\\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 том числе заработная плата педагогических работников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23110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дошкольных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23111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\2311100007010000000000000\\\\\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общеобразовательных (начального общего, основного общего, среднего (полного) общего образования</w:t>
            </w:r>
            <w:proofErr w:type="gramEnd"/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23112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\2311200007020000000000000\\\\\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дополнительного образования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23115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\2311500007000000000000000\\\\\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прочих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23116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\2311600007000000000000000\\\\\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заработная плата воспитателей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23120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дошкольных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23121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\2312100007010000000000000\\\\\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общеобразовательных (начального общего, основного общего, среднего (полного) общего образования</w:t>
            </w:r>
            <w:proofErr w:type="gramEnd"/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23122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\2312200007020000000000000\\\\\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дополнительного образования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23125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\2312500007000000000000000\\\\\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прочих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23126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\2312600007000000000000000\\\\\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Средняя заработная плата работников государственных (муниципальных) учреждений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23710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Фонд заработной платы (без начислений) работников государственных (муниципальных) учреждений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23710_2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\23710_2\\\\\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1018556,17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1018556,17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1018556,17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1018556,17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численность работников государственных (муниципальных) учреждений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23710_1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\23710_1\\\\\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4,00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4,00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средняя заработная плата в сфере общего образования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23701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Фонд заработной платы (без начислений) работников в </w:t>
            </w: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 xml:space="preserve">сфере общего образования 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23701_2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\23701_2\\\\\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численность работников в сфере общего образования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23701_1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\23701_1\\\\\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средняя заработная плата педагогических работников образовательных учреждений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237011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\23701100000000000000\\\\\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Фонд заработной платы (без начислений) педагогических работников образовательных учреждений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237011_2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\2370110000000000000A\\\\\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численность педагогических работников образовательных учреждений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237011_1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\2370110000000000000B\\\\\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средняя заработная плата педагогических работников дополнительного образования детей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237031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\23703100000000000000\\\\\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Фонд заработной платы (без начислений) педагогических работников дополнительного образования детей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237031_2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\2370310000000000000A\\\\\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численность педагогических работников дополнительного образования детей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237031_1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\2370310000000000000B\\\\\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средняя заработная плата педагогических работников общеобразовательных учреждений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23702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Фонд заработной платы (без начислений) педагогических работников общеобразовательных учреждений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23702_2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\23702_2\\\\\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численность педагогических работников общеобразовательных учреждений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23702_1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\23702_1\\\\\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средняя заработная плата педагогических работников дошкольных образовательных учреждений 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23703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Фонд заработной платы (без начислений) работников педагогических работников дошкольных образовательных учреждений 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23703_2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\23703_2\\\\\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численность работников педагогических работников дошкольных образовательных учреждений 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23703_1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\23703_1\\\\\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средняя заработная плата работников учреждений культуры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23720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Фонд заработной платы (без начислений) работников учреждений культуры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23720_2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\23720_2\\\\\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численность работников учреждений культуры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23720_1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\23720_1\\\\\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средняя заработная плата работников в сфере физической культуры и спорта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23750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Фонд заработной платы (без начислений)  работников в сфере физической культуры и спорта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23750_2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\23750_2\\\\\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численность  работников в сфере физической культуры и спорта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23750_1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\23750_1\\\\\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Начисления на выплаты по оплате труда (образование)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24000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 сфере образования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24100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\2410000007000000000000000\\\\\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 том числе начисления на выплаты по оплате труда педагогических работников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24110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дошкольных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24111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\2411100007010000000000000\\\\\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общеобразовательных (начального общего, основного общего, среднего (полного) общего образования</w:t>
            </w:r>
            <w:proofErr w:type="gramEnd"/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24112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\2411200007020000000000000\\\\\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дополнительного образования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24115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\2411500007000000000000000\\\\\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прочих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24116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\2411600007000000000000000\\\\\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начисления на выплаты по оплате труда воспитателей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24120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дошкольных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24121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\2412100007010000000000000\\\\\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общеобразовательных (начального общего, основного общего, среднего (полного) общего образования</w:t>
            </w:r>
            <w:proofErr w:type="gramEnd"/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24122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\2412200007020000000000000\\\\\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дополнительного образования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24125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\2412500007000000000000000\\\\\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прочих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24126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\2412600007000000000000000\\\\\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Прирост расходов по фонду оплаты труда (с начислениями) к отчетному финансовому году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25000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\25000000000000000000\\\\\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прирост заработной платы 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25001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\25001000000000000000\\\\\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 сфере общего образования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25100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\25100000000000000000\\\\\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 xml:space="preserve">прирост заработной платы 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25101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\25101000000000000000\\\\\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педагогических работников образовательных учреждений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25110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\25110000000000000000\\\\\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прирост заработной платы 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25111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\25111000000000000000\\\\\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педагогических работников общеобразовательных учреждений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251201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\25120100000000000000\\\\\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прирост заработной платы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251211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\25121100000000000000\\\\\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педагогических работников дополнительного образования детей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251301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\25130100000000000000\\\\\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прирост заработной платы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251311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\25131100000000000000\\\\\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педагогических работников дошкольных образовательных учреждений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25120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\25120000000000000000\\\\\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прирост заработной платы 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25121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\25121000000000000000\\\\\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работникоа</w:t>
            </w:r>
            <w:proofErr w:type="spellEnd"/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учреждений культуры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25200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\25200000000000000000\\\\\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прирост заработной платы 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25201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\25201000000000000000\\\\\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 сфере физической культуры и спорта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25500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\2550000000000000000\\\\\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330"/>
        </w:trPr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прирост заработной платы 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25501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\2550100000000000000\\\\\ 013-1112\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F02F9" w:rsidRPr="004F02F9" w:rsidTr="004F02F9">
        <w:trPr>
          <w:gridAfter w:val="1"/>
          <w:wAfter w:w="130" w:type="dxa"/>
          <w:trHeight w:val="255"/>
        </w:trPr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F02F9" w:rsidRPr="004F02F9" w:rsidTr="004F02F9">
        <w:trPr>
          <w:gridAfter w:val="1"/>
          <w:wAfter w:w="130" w:type="dxa"/>
          <w:trHeight w:val="255"/>
        </w:trPr>
        <w:tc>
          <w:tcPr>
            <w:tcW w:w="110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lang w:eastAsia="ru-RU"/>
              </w:rPr>
              <w:t xml:space="preserve">Глава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сельского поселения</w:t>
            </w:r>
          </w:p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4F02F9">
              <w:rPr>
                <w:rFonts w:ascii="Times New Roman" w:eastAsia="Times New Roman" w:hAnsi="Times New Roman" w:cs="Times New Roman"/>
                <w:lang w:eastAsia="ru-RU"/>
              </w:rPr>
              <w:t>Кармышевский</w:t>
            </w:r>
            <w:proofErr w:type="spellEnd"/>
            <w:r w:rsidRPr="004F02F9">
              <w:rPr>
                <w:rFonts w:ascii="Times New Roman" w:eastAsia="Times New Roman" w:hAnsi="Times New Roman" w:cs="Times New Roman"/>
                <w:lang w:eastAsia="ru-RU"/>
              </w:rPr>
              <w:t xml:space="preserve"> сельсовет               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      </w:t>
            </w:r>
            <w:r w:rsidRPr="004F02F9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Д.У.</w:t>
            </w:r>
            <w:r w:rsidRPr="004F02F9">
              <w:rPr>
                <w:rFonts w:ascii="Times New Roman" w:eastAsia="Times New Roman" w:hAnsi="Times New Roman" w:cs="Times New Roman"/>
                <w:lang w:eastAsia="ru-RU"/>
              </w:rPr>
              <w:t xml:space="preserve">Шакуров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F02F9" w:rsidRPr="004F02F9" w:rsidTr="004F02F9">
        <w:trPr>
          <w:trHeight w:val="255"/>
        </w:trPr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F02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0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F9" w:rsidRPr="004F02F9" w:rsidRDefault="004F02F9" w:rsidP="004F02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037E09" w:rsidRDefault="00037E09"/>
    <w:sectPr w:rsidR="00037E09" w:rsidSect="004F02F9">
      <w:pgSz w:w="16838" w:h="11906" w:orient="landscape"/>
      <w:pgMar w:top="284" w:right="1134" w:bottom="851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F02F9"/>
    <w:rsid w:val="00037E09"/>
    <w:rsid w:val="004F0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E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F02F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F02F9"/>
    <w:rPr>
      <w:color w:val="800080"/>
      <w:u w:val="single"/>
    </w:rPr>
  </w:style>
  <w:style w:type="paragraph" w:customStyle="1" w:styleId="xl63">
    <w:name w:val="xl63"/>
    <w:basedOn w:val="a"/>
    <w:rsid w:val="004F02F9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4F02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color w:val="000000"/>
      <w:lang w:eastAsia="ru-RU"/>
    </w:rPr>
  </w:style>
  <w:style w:type="paragraph" w:customStyle="1" w:styleId="xl65">
    <w:name w:val="xl65"/>
    <w:basedOn w:val="a"/>
    <w:rsid w:val="004F02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Calibri"/>
      <w:b/>
      <w:bCs/>
      <w:color w:val="000000"/>
      <w:lang w:eastAsia="ru-RU"/>
    </w:rPr>
  </w:style>
  <w:style w:type="paragraph" w:customStyle="1" w:styleId="xl66">
    <w:name w:val="xl66"/>
    <w:basedOn w:val="a"/>
    <w:rsid w:val="004F02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color w:val="000000"/>
      <w:lang w:eastAsia="ru-RU"/>
    </w:rPr>
  </w:style>
  <w:style w:type="paragraph" w:customStyle="1" w:styleId="xl68">
    <w:name w:val="xl68"/>
    <w:basedOn w:val="a"/>
    <w:rsid w:val="004F02F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4F02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color w:val="000000"/>
      <w:lang w:eastAsia="ru-RU"/>
    </w:rPr>
  </w:style>
  <w:style w:type="paragraph" w:customStyle="1" w:styleId="xl70">
    <w:name w:val="xl70"/>
    <w:basedOn w:val="a"/>
    <w:rsid w:val="004F02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color w:val="000000"/>
      <w:lang w:eastAsia="ru-RU"/>
    </w:rPr>
  </w:style>
  <w:style w:type="paragraph" w:customStyle="1" w:styleId="xl71">
    <w:name w:val="xl71"/>
    <w:basedOn w:val="a"/>
    <w:rsid w:val="004F02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color w:val="000000"/>
      <w:lang w:eastAsia="ru-RU"/>
    </w:rPr>
  </w:style>
  <w:style w:type="paragraph" w:customStyle="1" w:styleId="xl72">
    <w:name w:val="xl72"/>
    <w:basedOn w:val="a"/>
    <w:rsid w:val="004F02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4F02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Calibri"/>
      <w:b/>
      <w:bCs/>
      <w:color w:val="000000"/>
      <w:lang w:eastAsia="ru-RU"/>
    </w:rPr>
  </w:style>
  <w:style w:type="paragraph" w:customStyle="1" w:styleId="xl74">
    <w:name w:val="xl74"/>
    <w:basedOn w:val="a"/>
    <w:rsid w:val="004F02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color w:val="000000"/>
      <w:lang w:eastAsia="ru-RU"/>
    </w:rPr>
  </w:style>
  <w:style w:type="paragraph" w:customStyle="1" w:styleId="xl75">
    <w:name w:val="xl75"/>
    <w:basedOn w:val="a"/>
    <w:rsid w:val="004F02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color w:val="000000"/>
      <w:sz w:val="16"/>
      <w:szCs w:val="16"/>
      <w:lang w:eastAsia="ru-RU"/>
    </w:rPr>
  </w:style>
  <w:style w:type="paragraph" w:customStyle="1" w:styleId="xl76">
    <w:name w:val="xl76"/>
    <w:basedOn w:val="a"/>
    <w:rsid w:val="004F02F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4F02F9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72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13</Pages>
  <Words>3765</Words>
  <Characters>21462</Characters>
  <Application>Microsoft Office Word</Application>
  <DocSecurity>0</DocSecurity>
  <Lines>178</Lines>
  <Paragraphs>50</Paragraphs>
  <ScaleCrop>false</ScaleCrop>
  <Company/>
  <LinksUpToDate>false</LinksUpToDate>
  <CharactersWithSpaces>25177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2016-05-05T04:46:00Z</dcterms:created>
  <dcterms:modified xsi:type="dcterms:W3CDTF">2016-05-05T04:54:00Z</dcterms:modified>
</cp:coreProperties>
</file>