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133" w:rsidRDefault="000C6133" w:rsidP="000C61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0C6133" w:rsidRDefault="000C6133" w:rsidP="000C61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6133" w:rsidRDefault="000C6133" w:rsidP="000C61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</w:t>
      </w:r>
    </w:p>
    <w:p w:rsidR="000C6133" w:rsidRDefault="000C6133" w:rsidP="000C61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КАРАР                                                                      ПОСТАНОВЛЕНИЕ</w:t>
      </w:r>
    </w:p>
    <w:p w:rsidR="000C6133" w:rsidRDefault="000C6133" w:rsidP="000C61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C6133" w:rsidRDefault="000C6133" w:rsidP="000C613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18 декабрь 2015й.                      № 55                        18 декабря 2015 г.</w:t>
      </w:r>
    </w:p>
    <w:p w:rsidR="000C6133" w:rsidRDefault="000C6133" w:rsidP="000C613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C6133" w:rsidRDefault="000C6133" w:rsidP="000C61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О выдаче разрешения на использование земельных участков ПАО АНК «</w:t>
      </w:r>
      <w:proofErr w:type="spellStart"/>
      <w:r>
        <w:rPr>
          <w:rFonts w:ascii="Times New Roman" w:hAnsi="Times New Roman"/>
          <w:b/>
          <w:sz w:val="28"/>
          <w:szCs w:val="28"/>
        </w:rPr>
        <w:t>Башнефть</w:t>
      </w:r>
      <w:proofErr w:type="spellEnd"/>
      <w:r>
        <w:rPr>
          <w:rFonts w:ascii="Times New Roman" w:hAnsi="Times New Roman"/>
          <w:b/>
          <w:sz w:val="28"/>
          <w:szCs w:val="28"/>
        </w:rPr>
        <w:t>» для строительств</w:t>
      </w:r>
      <w:proofErr w:type="gramStart"/>
      <w:r>
        <w:rPr>
          <w:rFonts w:ascii="Times New Roman" w:hAnsi="Times New Roman"/>
          <w:b/>
          <w:sz w:val="28"/>
          <w:szCs w:val="28"/>
        </w:rPr>
        <w:t>а(</w:t>
      </w:r>
      <w:proofErr w:type="gramEnd"/>
      <w:r>
        <w:rPr>
          <w:rFonts w:ascii="Times New Roman" w:hAnsi="Times New Roman"/>
          <w:b/>
          <w:sz w:val="28"/>
          <w:szCs w:val="28"/>
        </w:rPr>
        <w:t>реконструкции) газопровода РГ «</w:t>
      </w:r>
      <w:proofErr w:type="spellStart"/>
      <w:r>
        <w:rPr>
          <w:rFonts w:ascii="Times New Roman" w:hAnsi="Times New Roman"/>
          <w:b/>
          <w:sz w:val="28"/>
          <w:szCs w:val="28"/>
        </w:rPr>
        <w:t>Раевка</w:t>
      </w:r>
      <w:proofErr w:type="spellEnd"/>
      <w:r>
        <w:rPr>
          <w:rFonts w:ascii="Times New Roman" w:hAnsi="Times New Roman"/>
          <w:b/>
          <w:sz w:val="28"/>
          <w:szCs w:val="28"/>
        </w:rPr>
        <w:t>»-КУ «Аксеново»  Раевского нефтяного месторождения</w:t>
      </w:r>
    </w:p>
    <w:p w:rsidR="000C6133" w:rsidRDefault="000C6133" w:rsidP="000C61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Рассмотрев обращение ПАО АНК «</w:t>
      </w:r>
      <w:proofErr w:type="spellStart"/>
      <w:r>
        <w:rPr>
          <w:rFonts w:ascii="Times New Roman" w:hAnsi="Times New Roman"/>
          <w:sz w:val="28"/>
          <w:szCs w:val="28"/>
        </w:rPr>
        <w:t>Башнефть</w:t>
      </w:r>
      <w:proofErr w:type="spellEnd"/>
      <w:r>
        <w:rPr>
          <w:rFonts w:ascii="Times New Roman" w:hAnsi="Times New Roman"/>
          <w:sz w:val="28"/>
          <w:szCs w:val="28"/>
        </w:rPr>
        <w:t xml:space="preserve">» о выдаче разрешения на пользование  земельными участками и руководствуясь ст.39,33 Земельного кодекса Российской Федерации, сельское поселение </w:t>
      </w: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Альшеевский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 Республики Башкортостан, ПОСТАНОВЛЯЕТ:</w:t>
      </w:r>
    </w:p>
    <w:p w:rsidR="000C6133" w:rsidRDefault="000C6133" w:rsidP="000C613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Разрешить ПАО АНК «</w:t>
      </w:r>
      <w:proofErr w:type="spellStart"/>
      <w:r>
        <w:rPr>
          <w:rFonts w:ascii="Times New Roman" w:hAnsi="Times New Roman"/>
          <w:sz w:val="28"/>
          <w:szCs w:val="28"/>
        </w:rPr>
        <w:t>Башнефть</w:t>
      </w:r>
      <w:proofErr w:type="spellEnd"/>
      <w:r>
        <w:rPr>
          <w:rFonts w:ascii="Times New Roman" w:hAnsi="Times New Roman"/>
          <w:sz w:val="28"/>
          <w:szCs w:val="28"/>
        </w:rPr>
        <w:t>» использовать земельные участки для строительств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>реконструкции) газопровода РГ «</w:t>
      </w:r>
      <w:proofErr w:type="spellStart"/>
      <w:r>
        <w:rPr>
          <w:rFonts w:ascii="Times New Roman" w:hAnsi="Times New Roman"/>
          <w:sz w:val="28"/>
          <w:szCs w:val="28"/>
        </w:rPr>
        <w:t>Раевка</w:t>
      </w:r>
      <w:proofErr w:type="spellEnd"/>
      <w:r>
        <w:rPr>
          <w:rFonts w:ascii="Times New Roman" w:hAnsi="Times New Roman"/>
          <w:sz w:val="28"/>
          <w:szCs w:val="28"/>
        </w:rPr>
        <w:t>»-КУ «Аксеново» Раевского нефтяного месторождения, из землепользований:</w:t>
      </w:r>
    </w:p>
    <w:p w:rsidR="000C6133" w:rsidRDefault="000C6133" w:rsidP="000C6133">
      <w:pPr>
        <w:pStyle w:val="a3"/>
        <w:ind w:left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-КФХ </w:t>
      </w:r>
      <w:proofErr w:type="spellStart"/>
      <w:r>
        <w:rPr>
          <w:rFonts w:ascii="Times New Roman" w:hAnsi="Times New Roman"/>
          <w:sz w:val="28"/>
          <w:szCs w:val="28"/>
        </w:rPr>
        <w:t>Ахметзянова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общей площадью 2,26 га;</w:t>
      </w:r>
    </w:p>
    <w:p w:rsidR="000C6133" w:rsidRDefault="000C6133" w:rsidP="000C6133">
      <w:pPr>
        <w:pStyle w:val="a3"/>
        <w:ind w:left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-СП </w:t>
      </w: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сельсовет, общей площадью 2,16 га.</w:t>
      </w: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2.Возместить землепользователю убытки сельскохозяйственного производства </w:t>
      </w:r>
      <w:proofErr w:type="gramStart"/>
      <w:r>
        <w:rPr>
          <w:rFonts w:ascii="Times New Roman" w:hAnsi="Times New Roman"/>
          <w:sz w:val="28"/>
          <w:szCs w:val="28"/>
        </w:rPr>
        <w:t xml:space="preserve">согласно </w:t>
      </w:r>
      <w:r w:rsidR="00302BE9">
        <w:rPr>
          <w:rFonts w:ascii="Times New Roman" w:hAnsi="Times New Roman"/>
          <w:sz w:val="28"/>
          <w:szCs w:val="28"/>
        </w:rPr>
        <w:t>акта</w:t>
      </w:r>
      <w:proofErr w:type="gramEnd"/>
      <w:r w:rsidR="00302BE9">
        <w:rPr>
          <w:rFonts w:ascii="Times New Roman" w:hAnsi="Times New Roman"/>
          <w:sz w:val="28"/>
          <w:szCs w:val="28"/>
        </w:rPr>
        <w:t xml:space="preserve"> затрат</w:t>
      </w:r>
      <w:r w:rsidR="00A96EF1">
        <w:rPr>
          <w:rFonts w:ascii="Times New Roman" w:hAnsi="Times New Roman"/>
          <w:sz w:val="28"/>
          <w:szCs w:val="28"/>
        </w:rPr>
        <w:t xml:space="preserve"> незавершенного производства, упущенной выгоды и затрат по восстановлению качества земель.</w:t>
      </w: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3.При производстве земляных работ сохранить верхний плодородный слой почвы. </w:t>
      </w: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Д.У.Шакуров</w:t>
      </w: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C6133" w:rsidRDefault="000C6133" w:rsidP="000C613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32F7B" w:rsidRDefault="00632F7B"/>
    <w:sectPr w:rsidR="00632F7B" w:rsidSect="00632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845B4"/>
    <w:multiLevelType w:val="hybridMultilevel"/>
    <w:tmpl w:val="0686AD5C"/>
    <w:lvl w:ilvl="0" w:tplc="775CA9C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133"/>
    <w:rsid w:val="000C6133"/>
    <w:rsid w:val="00302BE9"/>
    <w:rsid w:val="003E068F"/>
    <w:rsid w:val="00632F7B"/>
    <w:rsid w:val="00A02966"/>
    <w:rsid w:val="00A96EF1"/>
    <w:rsid w:val="00EC4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3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613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5</cp:revision>
  <dcterms:created xsi:type="dcterms:W3CDTF">2015-12-18T11:02:00Z</dcterms:created>
  <dcterms:modified xsi:type="dcterms:W3CDTF">2015-12-24T04:37:00Z</dcterms:modified>
</cp:coreProperties>
</file>