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Look w:val="04A0"/>
      </w:tblPr>
      <w:tblGrid>
        <w:gridCol w:w="10386"/>
        <w:gridCol w:w="222"/>
        <w:gridCol w:w="222"/>
      </w:tblGrid>
      <w:tr w:rsidR="00CA625C" w:rsidTr="00F36FD0">
        <w:tc>
          <w:tcPr>
            <w:tcW w:w="4421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CA625C" w:rsidRPr="00CA625C" w:rsidTr="00F36FD0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Баш3ортостан Республика</w:t>
                  </w:r>
                  <w:r w:rsidRPr="00CA625C">
                    <w:rPr>
                      <w:rFonts w:ascii="Arial" w:hAnsi="Arial" w:cs="Arial"/>
                    </w:rPr>
                    <w:t>һ</w:t>
                  </w:r>
                  <w:r w:rsidRPr="00CA625C">
                    <w:rPr>
                      <w:rFonts w:ascii="BelZAGZ" w:hAnsi="BelZAGZ"/>
                    </w:rPr>
                    <w:t>ы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gramStart"/>
                  <w:r w:rsidRPr="00CA625C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районыны</w:t>
                  </w:r>
                  <w:r w:rsidRPr="00CA625C">
                    <w:t>ң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#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советы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бил</w:t>
                  </w:r>
                  <w:r w:rsidRPr="00CA625C">
                    <w:t>ә</w:t>
                  </w:r>
                  <w:proofErr w:type="gramStart"/>
                  <w:r w:rsidRPr="00CA625C">
                    <w:rPr>
                      <w:rFonts w:ascii="BelZAGZ" w:hAnsi="BelZAGZ"/>
                    </w:rPr>
                    <w:t>м</w:t>
                  </w:r>
                  <w:proofErr w:type="gramEnd"/>
                  <w:r w:rsidRPr="00CA625C">
                    <w:t>әһ</w:t>
                  </w:r>
                  <w:r w:rsidRPr="00CA625C">
                    <w:rPr>
                      <w:rFonts w:ascii="BelZAGZ" w:hAnsi="BelZAGZ"/>
                    </w:rPr>
                    <w:t>е хакими9те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lang w:val="be-BY"/>
                    </w:rPr>
                  </w:pP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sz w:val="20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sz w:val="20"/>
                      <w:lang w:val="be-BY"/>
                    </w:rPr>
                  </w:pPr>
                  <w:r w:rsidRPr="00CA625C">
                    <w:rPr>
                      <w:rFonts w:ascii="BelZAGZ" w:hAnsi="BelZAGZ"/>
                      <w:szCs w:val="22"/>
                    </w:rPr>
                    <w:t>&amp;29к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CA625C">
                    <w:rPr>
                      <w:sz w:val="20"/>
                      <w:lang w:val="be-BY"/>
                    </w:rPr>
                    <w:t>18/1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CA625C">
                    <w:rPr>
                      <w:sz w:val="20"/>
                      <w:lang w:val="be-BY"/>
                    </w:rPr>
                    <w:t>Тел. 8(34754)</w:t>
                  </w:r>
                  <w:r>
                    <w:rPr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sz w:val="20"/>
                      <w:lang w:val="be-BY"/>
                    </w:rPr>
                    <w:t>3-71-43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lang w:val="be-BY"/>
                    </w:rPr>
                  </w:pPr>
                  <w:r w:rsidRPr="00CA625C">
                    <w:rPr>
                      <w:szCs w:val="22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, село Кармышево, ул.Центральная,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 xml:space="preserve"> </w:t>
                  </w:r>
                  <w:r w:rsidRPr="00CA625C">
                    <w:rPr>
                      <w:szCs w:val="22"/>
                      <w:lang w:val="be-BY"/>
                    </w:rPr>
                    <w:t>18/1</w:t>
                  </w:r>
                </w:p>
                <w:p w:rsidR="00CA625C" w:rsidRPr="00CA625C" w:rsidRDefault="00CA625C" w:rsidP="00CA625C">
                  <w:pPr>
                    <w:pStyle w:val="aa"/>
                    <w:rPr>
                      <w:rFonts w:ascii="BelZAGZ" w:hAnsi="BelZAGZ"/>
                      <w:sz w:val="20"/>
                      <w:szCs w:val="20"/>
                    </w:rPr>
                  </w:pPr>
                  <w:r w:rsidRPr="00CA625C">
                    <w:rPr>
                      <w:rFonts w:ascii="BelZAGZ" w:hAnsi="BelZAGZ"/>
                      <w:sz w:val="20"/>
                      <w:szCs w:val="20"/>
                      <w:lang w:val="be-BY"/>
                    </w:rPr>
                    <w:t xml:space="preserve">Тел. </w:t>
                  </w:r>
                  <w:r w:rsidRPr="00CA625C">
                    <w:rPr>
                      <w:sz w:val="20"/>
                      <w:szCs w:val="20"/>
                      <w:lang w:val="be-BY"/>
                    </w:rPr>
                    <w:t>8(34754)3-71-43</w:t>
                  </w:r>
                </w:p>
              </w:tc>
            </w:tr>
          </w:tbl>
          <w:p w:rsidR="00CA625C" w:rsidRPr="00F02EA0" w:rsidRDefault="00CA625C" w:rsidP="00F36FD0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CA625C" w:rsidRPr="00F02EA0" w:rsidRDefault="00CA625C" w:rsidP="00F36FD0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CA625C" w:rsidRPr="00F02EA0" w:rsidRDefault="00CA625C" w:rsidP="00F36FD0">
            <w:pPr>
              <w:pStyle w:val="a8"/>
              <w:tabs>
                <w:tab w:val="left" w:pos="1080"/>
              </w:tabs>
            </w:pPr>
          </w:p>
        </w:tc>
      </w:tr>
    </w:tbl>
    <w:p w:rsidR="00CA625C" w:rsidRPr="000B177E" w:rsidRDefault="00CA625C" w:rsidP="00CA625C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CA625C" w:rsidRDefault="00CA625C" w:rsidP="00CA625C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CA625C" w:rsidRDefault="00CA625C" w:rsidP="00CA625C">
      <w:pPr>
        <w:pStyle w:val="a8"/>
        <w:tabs>
          <w:tab w:val="left" w:pos="1080"/>
        </w:tabs>
      </w:pPr>
    </w:p>
    <w:p w:rsidR="00CA625C" w:rsidRDefault="00CA625C" w:rsidP="00CA625C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11 август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38                   11  августа  2015 г.   </w:t>
      </w:r>
    </w:p>
    <w:p w:rsidR="00CA625C" w:rsidRDefault="00CA625C" w:rsidP="00CA625C">
      <w:pPr>
        <w:pStyle w:val="2"/>
        <w:jc w:val="left"/>
        <w:rPr>
          <w:rFonts w:ascii="Times New Roman" w:hAnsi="Times New Roman"/>
        </w:rPr>
      </w:pPr>
    </w:p>
    <w:p w:rsidR="00CA625C" w:rsidRDefault="00CA625C" w:rsidP="00CA625C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CA625C" w:rsidRDefault="00CA625C" w:rsidP="00CA625C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            </w:t>
      </w:r>
      <w:r>
        <w:rPr>
          <w:rFonts w:ascii="Times New Roman" w:hAnsi="Times New Roman"/>
          <w:b w:val="0"/>
          <w:sz w:val="28"/>
          <w:szCs w:val="28"/>
        </w:rPr>
        <w:t xml:space="preserve">Об  образовании  земельного  участка  из  состава  единого  </w:t>
      </w:r>
    </w:p>
    <w:p w:rsidR="00CA625C" w:rsidRDefault="00CA625C" w:rsidP="00CA625C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землепользования  с  кадастровым  номером:  02:02:000000:211  и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утверждении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 схемы  расположения  земельных  участков  </w:t>
      </w:r>
    </w:p>
    <w:p w:rsidR="00CA625C" w:rsidRDefault="00CA625C" w:rsidP="00CA625C">
      <w:pPr>
        <w:rPr>
          <w:sz w:val="28"/>
          <w:szCs w:val="28"/>
        </w:rPr>
      </w:pPr>
    </w:p>
    <w:p w:rsidR="00CA625C" w:rsidRDefault="00CA625C" w:rsidP="00CA625C">
      <w:pPr>
        <w:rPr>
          <w:sz w:val="28"/>
          <w:szCs w:val="28"/>
        </w:rPr>
      </w:pPr>
    </w:p>
    <w:p w:rsidR="00CA625C" w:rsidRPr="00CA625C" w:rsidRDefault="00CA625C" w:rsidP="00CA62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Рассмотрев  кадастровую  выписку  о  земельном  участке,  схему  расположения  земельных  участков  на  кадастровом  плане  территорий,  решение  совета  МР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  от  29.04.2015 года № 27-11,  решение  СП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  от  30.04.2015  года  №  217,  соглашение  от  29.04.2015  года,  материалы  межевания  земельного  участка,  в  соответствии  ст.  11.2  и  11.3  Земельного  кодекса  РФ,  в  целях  проведения  кадастрового  учёта,   </w:t>
      </w:r>
      <w:r>
        <w:rPr>
          <w:caps/>
          <w:sz w:val="28"/>
          <w:szCs w:val="28"/>
        </w:rPr>
        <w:t>постановляю:</w:t>
      </w:r>
      <w:proofErr w:type="gramEnd"/>
    </w:p>
    <w:p w:rsidR="00CA625C" w:rsidRDefault="00CA625C" w:rsidP="00CA62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CA625C" w:rsidRDefault="00CA625C" w:rsidP="00CA62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A625C" w:rsidRDefault="00CA625C" w:rsidP="00CA625C">
      <w:pPr>
        <w:pStyle w:val="a4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схему  расположения  земельного  участка  с  кадастровым  номером  02:02:000000:211:ЗУ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29810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.</w:t>
      </w:r>
    </w:p>
    <w:p w:rsidR="00CA625C" w:rsidRDefault="00CA625C" w:rsidP="00CA625C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2. Разрешенное  использование  земельного  участка  с  кадастровым  номером:  02:02:000000:211:ЗУ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29810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с/с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,  «земли  сельского  совета»,  изменить  на  разрешенное  использование  «сельскохозяйственное  использование».</w:t>
      </w:r>
    </w:p>
    <w:p w:rsidR="00CA625C" w:rsidRPr="00CA625C" w:rsidRDefault="00CA625C" w:rsidP="00CA625C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3. Вновь  образованные  земельные  участки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CA625C" w:rsidRDefault="00CA625C" w:rsidP="00CA625C">
      <w:pPr>
        <w:tabs>
          <w:tab w:val="left" w:leader="underscore" w:pos="648"/>
          <w:tab w:val="left" w:pos="6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01C74" w:rsidRPr="00CA625C" w:rsidRDefault="00CA625C" w:rsidP="00CA625C">
      <w:pPr>
        <w:tabs>
          <w:tab w:val="left" w:leader="underscore" w:pos="648"/>
          <w:tab w:val="left" w:pos="6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 сельского поселения</w:t>
      </w:r>
      <w:r>
        <w:rPr>
          <w:sz w:val="28"/>
          <w:szCs w:val="28"/>
        </w:rPr>
        <w:tab/>
        <w:t>Д.У.Шакуров</w:t>
      </w:r>
    </w:p>
    <w:sectPr w:rsidR="00101C74" w:rsidRPr="00CA625C" w:rsidSect="00CA625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25C"/>
    <w:rsid w:val="002F73C1"/>
    <w:rsid w:val="005A6338"/>
    <w:rsid w:val="00CA625C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A625C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A625C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CA625C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semiHidden/>
    <w:unhideWhenUsed/>
    <w:rsid w:val="00CA625C"/>
    <w:pPr>
      <w:ind w:left="708"/>
    </w:pPr>
  </w:style>
  <w:style w:type="character" w:customStyle="1" w:styleId="a5">
    <w:name w:val="Основной текст с отступом Знак"/>
    <w:basedOn w:val="a0"/>
    <w:link w:val="a4"/>
    <w:semiHidden/>
    <w:rsid w:val="00CA62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CA625C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CA62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unhideWhenUsed/>
    <w:rsid w:val="00CA625C"/>
    <w:pPr>
      <w:tabs>
        <w:tab w:val="center" w:pos="4677"/>
        <w:tab w:val="right" w:pos="9355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semiHidden/>
    <w:rsid w:val="00CA62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No Spacing"/>
    <w:uiPriority w:val="1"/>
    <w:qFormat/>
    <w:rsid w:val="00CA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A62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A62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3</cp:revision>
  <cp:lastPrinted>2015-08-11T04:17:00Z</cp:lastPrinted>
  <dcterms:created xsi:type="dcterms:W3CDTF">2015-08-11T04:14:00Z</dcterms:created>
  <dcterms:modified xsi:type="dcterms:W3CDTF">2015-08-11T04:17:00Z</dcterms:modified>
</cp:coreProperties>
</file>