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9C" w:rsidRPr="00A85134" w:rsidRDefault="00912A9C" w:rsidP="001179A1">
      <w:pPr>
        <w:pStyle w:val="a4"/>
        <w:ind w:firstLine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85134">
        <w:rPr>
          <w:rFonts w:ascii="Times New Roman" w:hAnsi="Times New Roman" w:cs="Times New Roman"/>
          <w:b/>
          <w:sz w:val="32"/>
          <w:szCs w:val="32"/>
          <w:u w:val="single"/>
        </w:rPr>
        <w:t>Уважаемые владельцы земельных участков!</w:t>
      </w:r>
    </w:p>
    <w:p w:rsidR="00A85134" w:rsidRDefault="00A85134" w:rsidP="001179A1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179A1" w:rsidRPr="00A85134" w:rsidRDefault="00912A9C" w:rsidP="001179A1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85134">
        <w:rPr>
          <w:rFonts w:ascii="Times New Roman" w:hAnsi="Times New Roman" w:cs="Times New Roman"/>
          <w:sz w:val="32"/>
          <w:szCs w:val="32"/>
        </w:rPr>
        <w:t>Согласно требований</w:t>
      </w:r>
      <w:proofErr w:type="gramEnd"/>
      <w:r w:rsidRPr="00A85134">
        <w:rPr>
          <w:rFonts w:ascii="Times New Roman" w:hAnsi="Times New Roman" w:cs="Times New Roman"/>
          <w:sz w:val="32"/>
          <w:szCs w:val="32"/>
        </w:rPr>
        <w:t xml:space="preserve"> </w:t>
      </w:r>
      <w:r w:rsidR="001179A1" w:rsidRPr="00A85134">
        <w:rPr>
          <w:rFonts w:ascii="Times New Roman" w:hAnsi="Times New Roman" w:cs="Times New Roman"/>
          <w:sz w:val="32"/>
          <w:szCs w:val="32"/>
        </w:rPr>
        <w:t>н</w:t>
      </w:r>
      <w:r w:rsidRPr="00A85134">
        <w:rPr>
          <w:rFonts w:ascii="Times New Roman" w:hAnsi="Times New Roman" w:cs="Times New Roman"/>
          <w:sz w:val="32"/>
          <w:szCs w:val="32"/>
        </w:rPr>
        <w:t xml:space="preserve">орм и </w:t>
      </w:r>
      <w:r w:rsidR="001179A1" w:rsidRPr="00A85134">
        <w:rPr>
          <w:rFonts w:ascii="Times New Roman" w:hAnsi="Times New Roman" w:cs="Times New Roman"/>
          <w:sz w:val="32"/>
          <w:szCs w:val="32"/>
        </w:rPr>
        <w:t>п</w:t>
      </w:r>
      <w:r w:rsidRPr="00A85134">
        <w:rPr>
          <w:rFonts w:ascii="Times New Roman" w:hAnsi="Times New Roman" w:cs="Times New Roman"/>
          <w:sz w:val="32"/>
          <w:szCs w:val="32"/>
        </w:rPr>
        <w:t xml:space="preserve">равил по благоустройству территории СП </w:t>
      </w:r>
      <w:r w:rsidR="002C4283">
        <w:rPr>
          <w:rFonts w:ascii="Times New Roman" w:hAnsi="Times New Roman" w:cs="Times New Roman"/>
          <w:sz w:val="32"/>
          <w:szCs w:val="32"/>
        </w:rPr>
        <w:t>Кармышевский</w:t>
      </w:r>
      <w:r w:rsidRPr="00A85134">
        <w:rPr>
          <w:rFonts w:ascii="Times New Roman" w:hAnsi="Times New Roman" w:cs="Times New Roman"/>
          <w:sz w:val="32"/>
          <w:szCs w:val="32"/>
        </w:rPr>
        <w:t xml:space="preserve"> сельский совет МР Альшеевский район, принятых решением Совета СП </w:t>
      </w:r>
      <w:r w:rsidR="002C4283">
        <w:rPr>
          <w:rFonts w:ascii="Times New Roman" w:hAnsi="Times New Roman" w:cs="Times New Roman"/>
          <w:sz w:val="32"/>
          <w:szCs w:val="32"/>
        </w:rPr>
        <w:t>Кармышевский</w:t>
      </w:r>
      <w:r w:rsidRPr="00A85134">
        <w:rPr>
          <w:rFonts w:ascii="Times New Roman" w:hAnsi="Times New Roman" w:cs="Times New Roman"/>
          <w:sz w:val="32"/>
          <w:szCs w:val="32"/>
        </w:rPr>
        <w:t xml:space="preserve"> </w:t>
      </w:r>
      <w:r w:rsidR="002C4283">
        <w:rPr>
          <w:rFonts w:ascii="Times New Roman" w:hAnsi="Times New Roman" w:cs="Times New Roman"/>
          <w:sz w:val="32"/>
          <w:szCs w:val="32"/>
        </w:rPr>
        <w:t>сельсовет</w:t>
      </w:r>
      <w:r w:rsidRPr="00A85134">
        <w:rPr>
          <w:rFonts w:ascii="Times New Roman" w:hAnsi="Times New Roman" w:cs="Times New Roman"/>
          <w:sz w:val="32"/>
          <w:szCs w:val="32"/>
        </w:rPr>
        <w:t xml:space="preserve"> от </w:t>
      </w:r>
      <w:r w:rsidR="002C4283">
        <w:rPr>
          <w:rFonts w:ascii="Times New Roman" w:hAnsi="Times New Roman" w:cs="Times New Roman"/>
          <w:sz w:val="32"/>
          <w:szCs w:val="32"/>
        </w:rPr>
        <w:t>17.08.2012</w:t>
      </w:r>
      <w:r w:rsidRPr="00A85134">
        <w:rPr>
          <w:rFonts w:ascii="Times New Roman" w:hAnsi="Times New Roman" w:cs="Times New Roman"/>
          <w:sz w:val="32"/>
          <w:szCs w:val="32"/>
        </w:rPr>
        <w:t>., №</w:t>
      </w:r>
      <w:r w:rsidR="002C4283">
        <w:rPr>
          <w:rFonts w:ascii="Times New Roman" w:hAnsi="Times New Roman" w:cs="Times New Roman"/>
          <w:sz w:val="32"/>
          <w:szCs w:val="32"/>
        </w:rPr>
        <w:t>81</w:t>
      </w:r>
      <w:r w:rsidRPr="00A85134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912A9C" w:rsidRPr="00A85134" w:rsidRDefault="00912A9C" w:rsidP="001179A1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134">
        <w:rPr>
          <w:rFonts w:ascii="Times New Roman" w:hAnsi="Times New Roman" w:cs="Times New Roman"/>
          <w:b/>
          <w:sz w:val="32"/>
          <w:szCs w:val="32"/>
          <w:u w:val="single"/>
        </w:rPr>
        <w:t>собственники (правообладатели)</w:t>
      </w:r>
      <w:r w:rsidRPr="00A85134">
        <w:rPr>
          <w:rFonts w:ascii="Times New Roman" w:hAnsi="Times New Roman" w:cs="Times New Roman"/>
          <w:sz w:val="32"/>
          <w:szCs w:val="32"/>
        </w:rPr>
        <w:t xml:space="preserve"> территорий (участков) с зелеными насаждениями </w:t>
      </w:r>
      <w:r w:rsidRPr="00A85134">
        <w:rPr>
          <w:rFonts w:ascii="Times New Roman" w:hAnsi="Times New Roman" w:cs="Times New Roman"/>
          <w:b/>
          <w:sz w:val="32"/>
          <w:szCs w:val="32"/>
          <w:u w:val="single"/>
        </w:rPr>
        <w:t>обязаны</w:t>
      </w:r>
      <w:r w:rsidRPr="00A85134">
        <w:rPr>
          <w:rFonts w:ascii="Times New Roman" w:hAnsi="Times New Roman" w:cs="Times New Roman"/>
          <w:sz w:val="32"/>
          <w:szCs w:val="32"/>
        </w:rPr>
        <w:t>:</w:t>
      </w:r>
    </w:p>
    <w:p w:rsidR="00912A9C" w:rsidRPr="00A85134" w:rsidRDefault="00912A9C" w:rsidP="001179A1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134">
        <w:rPr>
          <w:rFonts w:ascii="Times New Roman" w:hAnsi="Times New Roman" w:cs="Times New Roman"/>
          <w:sz w:val="32"/>
          <w:szCs w:val="32"/>
        </w:rPr>
        <w:t>-обеспечивать сохранность зеленых насаждений;</w:t>
      </w:r>
    </w:p>
    <w:p w:rsidR="00912A9C" w:rsidRPr="00A85134" w:rsidRDefault="00912A9C" w:rsidP="001179A1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134">
        <w:rPr>
          <w:rFonts w:ascii="Times New Roman" w:hAnsi="Times New Roman" w:cs="Times New Roman"/>
          <w:sz w:val="32"/>
          <w:szCs w:val="32"/>
        </w:rPr>
        <w:t>-не допускать их бесконтрольного</w:t>
      </w:r>
      <w:r w:rsidR="001179A1" w:rsidRPr="00A85134">
        <w:rPr>
          <w:rFonts w:ascii="Times New Roman" w:hAnsi="Times New Roman" w:cs="Times New Roman"/>
          <w:sz w:val="32"/>
          <w:szCs w:val="32"/>
        </w:rPr>
        <w:t xml:space="preserve"> разрастания;</w:t>
      </w:r>
    </w:p>
    <w:p w:rsidR="001179A1" w:rsidRPr="00A85134" w:rsidRDefault="001179A1" w:rsidP="001179A1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134">
        <w:rPr>
          <w:rFonts w:ascii="Times New Roman" w:hAnsi="Times New Roman" w:cs="Times New Roman"/>
          <w:sz w:val="32"/>
          <w:szCs w:val="32"/>
        </w:rPr>
        <w:t>-проводить систематическую вырубку деревьев и кустарников (снос зеленых насаждений) аварийных, старовозрастных, больных, потерявших декоративную ценность зеленых насаждений; вырезку сухих и поломанных ветвей, в целях пожарной безопасности, не допускать захламления участка валежником;</w:t>
      </w:r>
    </w:p>
    <w:p w:rsidR="001179A1" w:rsidRPr="00A85134" w:rsidRDefault="001179A1" w:rsidP="001179A1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134">
        <w:rPr>
          <w:rFonts w:ascii="Times New Roman" w:hAnsi="Times New Roman" w:cs="Times New Roman"/>
          <w:sz w:val="32"/>
          <w:szCs w:val="32"/>
        </w:rPr>
        <w:t>- производить регулярную уборку и покос травы на подъездных путях к домовладению и на прилегающей территории;</w:t>
      </w:r>
    </w:p>
    <w:p w:rsidR="001179A1" w:rsidRPr="00A85134" w:rsidRDefault="001179A1" w:rsidP="001179A1">
      <w:pPr>
        <w:pStyle w:val="a4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5134">
        <w:rPr>
          <w:rFonts w:ascii="Times New Roman" w:hAnsi="Times New Roman" w:cs="Times New Roman"/>
          <w:sz w:val="32"/>
          <w:szCs w:val="32"/>
        </w:rPr>
        <w:t xml:space="preserve">Окашивание газонов и закрепленных территорий от травяной растительности должно проводиться регулярно. Высота травянистого покрова не должна составлять более 6-8 см. </w:t>
      </w:r>
    </w:p>
    <w:p w:rsidR="001179A1" w:rsidRPr="00A85134" w:rsidRDefault="001179A1" w:rsidP="001179A1">
      <w:pPr>
        <w:pStyle w:val="a4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1179A1" w:rsidRPr="002C4283" w:rsidRDefault="001179A1" w:rsidP="001179A1">
      <w:pPr>
        <w:pStyle w:val="a4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2C428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Уважаемые граждане!!!</w:t>
      </w:r>
    </w:p>
    <w:p w:rsidR="001179A1" w:rsidRPr="002C4283" w:rsidRDefault="00A85134" w:rsidP="001179A1">
      <w:pPr>
        <w:pStyle w:val="a3"/>
        <w:spacing w:before="0" w:beforeAutospacing="0" w:after="187" w:afterAutospacing="0"/>
        <w:ind w:firstLine="567"/>
        <w:jc w:val="both"/>
        <w:rPr>
          <w:color w:val="000000" w:themeColor="text1"/>
          <w:sz w:val="32"/>
          <w:szCs w:val="32"/>
        </w:rPr>
      </w:pPr>
      <w:r w:rsidRPr="002C4283">
        <w:rPr>
          <w:color w:val="000000" w:themeColor="text1"/>
          <w:sz w:val="32"/>
          <w:szCs w:val="32"/>
        </w:rPr>
        <w:t>Еще раз напоминаем Вам, что с</w:t>
      </w:r>
      <w:r w:rsidR="001179A1" w:rsidRPr="002C4283">
        <w:rPr>
          <w:color w:val="000000" w:themeColor="text1"/>
          <w:sz w:val="32"/>
          <w:szCs w:val="32"/>
        </w:rPr>
        <w:t>обственники (правообладатели) земельных участков и сооружений, участвуют в благоустройстве прилегающих территорий в порядке, установленном Правилами и иными нормативными правовыми актами, регулирующими вопросы благоустройства, содержания территорий.</w:t>
      </w:r>
    </w:p>
    <w:p w:rsidR="001179A1" w:rsidRPr="002C4283" w:rsidRDefault="001179A1" w:rsidP="001179A1">
      <w:pPr>
        <w:pStyle w:val="a3"/>
        <w:spacing w:before="0" w:beforeAutospacing="0" w:after="187" w:afterAutospacing="0"/>
        <w:ind w:firstLine="567"/>
        <w:jc w:val="both"/>
        <w:rPr>
          <w:color w:val="000000" w:themeColor="text1"/>
          <w:sz w:val="32"/>
          <w:szCs w:val="32"/>
        </w:rPr>
      </w:pPr>
      <w:r w:rsidRPr="002C4283">
        <w:rPr>
          <w:color w:val="000000" w:themeColor="text1"/>
          <w:sz w:val="32"/>
          <w:szCs w:val="32"/>
        </w:rPr>
        <w:t>Ответственными за благоустройство прилегающих территорий к зданиям (помещениям в них) и сооружениям являются собственники, владельцы и (или) пользователи.</w:t>
      </w:r>
    </w:p>
    <w:p w:rsidR="002C4283" w:rsidRDefault="001179A1" w:rsidP="002C4283">
      <w:pPr>
        <w:pStyle w:val="a3"/>
        <w:spacing w:before="0" w:beforeAutospacing="0" w:after="187" w:afterAutospacing="0"/>
        <w:ind w:firstLine="567"/>
        <w:jc w:val="both"/>
        <w:rPr>
          <w:b/>
          <w:color w:val="000000" w:themeColor="text1"/>
          <w:sz w:val="32"/>
          <w:szCs w:val="32"/>
          <w:u w:val="single"/>
        </w:rPr>
      </w:pPr>
      <w:r w:rsidRPr="002C4283">
        <w:rPr>
          <w:color w:val="000000" w:themeColor="text1"/>
          <w:sz w:val="32"/>
          <w:szCs w:val="32"/>
        </w:rPr>
        <w:t xml:space="preserve">Законом Республики Башкортостан о 23.06.2011 г.,№413-З «Об административных правонарушениях», </w:t>
      </w:r>
      <w:r w:rsidR="00A85134" w:rsidRPr="002C4283">
        <w:rPr>
          <w:color w:val="000000" w:themeColor="text1"/>
          <w:sz w:val="32"/>
          <w:szCs w:val="32"/>
        </w:rPr>
        <w:t xml:space="preserve">пунктом 2 </w:t>
      </w:r>
      <w:r w:rsidRPr="002C4283">
        <w:rPr>
          <w:color w:val="000000" w:themeColor="text1"/>
          <w:sz w:val="32"/>
          <w:szCs w:val="32"/>
        </w:rPr>
        <w:t>стать</w:t>
      </w:r>
      <w:r w:rsidR="00A85134" w:rsidRPr="002C4283">
        <w:rPr>
          <w:color w:val="000000" w:themeColor="text1"/>
          <w:sz w:val="32"/>
          <w:szCs w:val="32"/>
        </w:rPr>
        <w:t xml:space="preserve">и 6.3 предусмотрена ответственность за «нарушения правил благоустройства». Указанное нарушение влечет наложение административного штрафа </w:t>
      </w:r>
      <w:r w:rsidR="00A85134" w:rsidRPr="002C4283">
        <w:rPr>
          <w:b/>
          <w:color w:val="000000" w:themeColor="text1"/>
          <w:sz w:val="32"/>
          <w:szCs w:val="32"/>
          <w:u w:val="single"/>
        </w:rPr>
        <w:t>на граждан в размере от 500 до 1 тыс. руб., на должностных лиц от 2 до 3 тыс</w:t>
      </w:r>
      <w:proofErr w:type="gramStart"/>
      <w:r w:rsidR="00A85134" w:rsidRPr="002C4283">
        <w:rPr>
          <w:b/>
          <w:color w:val="000000" w:themeColor="text1"/>
          <w:sz w:val="32"/>
          <w:szCs w:val="32"/>
          <w:u w:val="single"/>
        </w:rPr>
        <w:t>.р</w:t>
      </w:r>
      <w:proofErr w:type="gramEnd"/>
      <w:r w:rsidR="00A85134" w:rsidRPr="002C4283">
        <w:rPr>
          <w:b/>
          <w:color w:val="000000" w:themeColor="text1"/>
          <w:sz w:val="32"/>
          <w:szCs w:val="32"/>
          <w:u w:val="single"/>
        </w:rPr>
        <w:t>уб., на юридических лиц от 20 до 30 тыс. руб.</w:t>
      </w:r>
    </w:p>
    <w:p w:rsidR="00AB5F8A" w:rsidRDefault="00AB5F8A" w:rsidP="002C4283">
      <w:pPr>
        <w:pStyle w:val="a3"/>
        <w:spacing w:before="0" w:beforeAutospacing="0" w:after="187" w:afterAutospacing="0"/>
        <w:ind w:firstLine="567"/>
        <w:jc w:val="both"/>
        <w:rPr>
          <w:color w:val="000000" w:themeColor="text1"/>
          <w:sz w:val="32"/>
          <w:szCs w:val="32"/>
        </w:rPr>
      </w:pPr>
    </w:p>
    <w:p w:rsidR="00A85134" w:rsidRPr="002C4283" w:rsidRDefault="00AB5F8A" w:rsidP="002C4283">
      <w:pPr>
        <w:pStyle w:val="a3"/>
        <w:spacing w:before="0" w:beforeAutospacing="0" w:after="187" w:afterAutospacing="0"/>
        <w:ind w:firstLine="567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</w:t>
      </w:r>
      <w:r w:rsidR="002C4283" w:rsidRPr="002C4283">
        <w:rPr>
          <w:color w:val="000000" w:themeColor="text1"/>
          <w:sz w:val="32"/>
          <w:szCs w:val="32"/>
        </w:rPr>
        <w:t xml:space="preserve">     </w:t>
      </w:r>
      <w:r>
        <w:rPr>
          <w:color w:val="000000" w:themeColor="text1"/>
          <w:sz w:val="32"/>
          <w:szCs w:val="32"/>
        </w:rPr>
        <w:t xml:space="preserve">        </w:t>
      </w:r>
      <w:r w:rsidR="002C4283" w:rsidRPr="002C4283">
        <w:rPr>
          <w:color w:val="000000" w:themeColor="text1"/>
          <w:sz w:val="32"/>
          <w:szCs w:val="32"/>
        </w:rPr>
        <w:t xml:space="preserve">    </w:t>
      </w:r>
      <w:r w:rsidR="00A85134" w:rsidRPr="002C4283">
        <w:rPr>
          <w:color w:val="000000" w:themeColor="text1"/>
          <w:sz w:val="32"/>
          <w:szCs w:val="32"/>
        </w:rPr>
        <w:t xml:space="preserve">Администрация СП </w:t>
      </w:r>
      <w:r w:rsidR="002C4283" w:rsidRPr="002C4283">
        <w:rPr>
          <w:color w:val="000000" w:themeColor="text1"/>
          <w:sz w:val="32"/>
          <w:szCs w:val="32"/>
        </w:rPr>
        <w:t>Кармышевский</w:t>
      </w:r>
      <w:r w:rsidR="00A85134" w:rsidRPr="002C4283">
        <w:rPr>
          <w:color w:val="000000" w:themeColor="text1"/>
          <w:sz w:val="32"/>
          <w:szCs w:val="32"/>
        </w:rPr>
        <w:t xml:space="preserve"> сельский совет</w:t>
      </w:r>
    </w:p>
    <w:sectPr w:rsidR="00A85134" w:rsidRPr="002C4283" w:rsidSect="00AB5F8A">
      <w:pgSz w:w="11906" w:h="16838"/>
      <w:pgMar w:top="567" w:right="566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12A9C"/>
    <w:rsid w:val="001179A1"/>
    <w:rsid w:val="002C4283"/>
    <w:rsid w:val="005E6206"/>
    <w:rsid w:val="007F10D6"/>
    <w:rsid w:val="00895510"/>
    <w:rsid w:val="00912A9C"/>
    <w:rsid w:val="00A3269A"/>
    <w:rsid w:val="00A53A8C"/>
    <w:rsid w:val="00A85134"/>
    <w:rsid w:val="00AB5F8A"/>
    <w:rsid w:val="00D9667B"/>
    <w:rsid w:val="00EA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179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Bot5</dc:creator>
  <cp:lastModifiedBy>User</cp:lastModifiedBy>
  <cp:revision>4</cp:revision>
  <cp:lastPrinted>2018-05-07T04:04:00Z</cp:lastPrinted>
  <dcterms:created xsi:type="dcterms:W3CDTF">2018-05-07T04:05:00Z</dcterms:created>
  <dcterms:modified xsi:type="dcterms:W3CDTF">2018-05-07T04:12:00Z</dcterms:modified>
</cp:coreProperties>
</file>